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2026年职业病危害作业点检测、评价项目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中国重汽集团济南动力有限公司</w:t>
      </w:r>
    </w:p>
    <w:p w14:paraId="35DC8281">
      <w:pPr>
        <w:pStyle w:val="32"/>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6518"/>
      <w:bookmarkStart w:id="3" w:name="_Toc131406235"/>
      <w:bookmarkStart w:id="4" w:name="_Toc23462"/>
      <w:r>
        <w:rPr>
          <w:rFonts w:hint="eastAsia" w:asciiTheme="minorEastAsia" w:hAnsiTheme="minorEastAsia" w:eastAsiaTheme="minorEastAsia" w:cstheme="minorEastAsia"/>
          <w:szCs w:val="32"/>
        </w:rPr>
        <w:br w:type="page"/>
      </w:r>
    </w:p>
    <w:p w14:paraId="16B17986">
      <w:pPr>
        <w:pStyle w:val="4"/>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2026年职业病危害作业点检测、评价项目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中国重汽集团济南动力有限公司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44974482"/>
      <w:bookmarkEnd w:id="5"/>
      <w:bookmarkStart w:id="6" w:name="_Toc152042290"/>
      <w:bookmarkEnd w:id="6"/>
      <w:bookmarkStart w:id="7" w:name="_Toc179632530"/>
      <w:bookmarkEnd w:id="7"/>
      <w:bookmarkStart w:id="8" w:name="_Toc285809451"/>
      <w:bookmarkEnd w:id="8"/>
      <w:bookmarkStart w:id="9" w:name="_Toc152045514"/>
      <w:bookmarkEnd w:id="9"/>
      <w:r>
        <w:rPr>
          <w:rFonts w:hint="default" w:asciiTheme="minorEastAsia" w:hAnsiTheme="minorEastAsia" w:eastAsiaTheme="minorEastAsia" w:cstheme="minorEastAsia"/>
          <w:kern w:val="0"/>
          <w:sz w:val="24"/>
          <w:szCs w:val="24"/>
          <w:lang w:val="en-US" w:eastAsia="zh-CN" w:bidi="en-US"/>
        </w:rPr>
        <w:t>1．</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2026年职业病危害作业点检测、评价项目  </w:t>
      </w:r>
    </w:p>
    <w:p w14:paraId="50F0AEDD">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default" w:asciiTheme="minorEastAsia" w:hAnsiTheme="minorEastAsia" w:eastAsiaTheme="minorEastAsia" w:cstheme="minorEastAsia"/>
          <w:kern w:val="0"/>
          <w:sz w:val="24"/>
          <w:szCs w:val="24"/>
          <w:lang w:val="en-US" w:eastAsia="zh-CN" w:bidi="ar-SA"/>
        </w:rPr>
        <w:t>2．</w:t>
      </w: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FSCZB2025120162</w:t>
      </w:r>
      <w:r>
        <w:rPr>
          <w:rFonts w:hint="eastAsia" w:asciiTheme="minorEastAsia" w:hAnsiTheme="minorEastAsia" w:eastAsiaTheme="minorEastAsia" w:cstheme="minorEastAsia"/>
          <w:kern w:val="0"/>
          <w:sz w:val="24"/>
          <w:szCs w:val="24"/>
          <w:highlight w:val="none"/>
          <w:lang w:bidi="en-US"/>
        </w:rPr>
        <w:t>；</w:t>
      </w:r>
    </w:p>
    <w:p w14:paraId="53F2CDA6">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color w:val="000000"/>
        </w:rPr>
      </w:pPr>
      <w:r>
        <w:rPr>
          <w:rFonts w:hint="default" w:ascii="Times New Roman" w:hAnsi="Times New Roman" w:eastAsia="宋体" w:cs="Times New Roman"/>
          <w:color w:val="000000"/>
          <w:kern w:val="2"/>
          <w:sz w:val="21"/>
          <w:lang w:val="en-US" w:eastAsia="zh-CN" w:bidi="ar-SA"/>
        </w:rPr>
        <w:t>3．</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Theme="minorEastAsia" w:hAnsiTheme="minorEastAsia" w:eastAsiaTheme="minorEastAsia" w:cstheme="minorEastAsia"/>
          <w:kern w:val="0"/>
          <w:sz w:val="24"/>
          <w:szCs w:val="24"/>
          <w:highlight w:val="green"/>
          <w:u w:val="single"/>
          <w:lang w:val="en-US" w:eastAsia="zh-CN" w:bidi="en-US"/>
        </w:rPr>
        <w:t>中国重汽集团相关单位，详见项目内容</w:t>
      </w:r>
      <w:r>
        <w:rPr>
          <w:rFonts w:hint="eastAsia" w:asciiTheme="minorEastAsia" w:hAnsiTheme="minorEastAsia" w:eastAsiaTheme="minorEastAsia" w:cstheme="minorEastAsia"/>
          <w:kern w:val="0"/>
          <w:sz w:val="24"/>
          <w:szCs w:val="24"/>
          <w:highlight w:val="none"/>
          <w:u w:val="single"/>
          <w:lang w:bidi="en-US"/>
        </w:rPr>
        <w:t>；</w:t>
      </w:r>
    </w:p>
    <w:p w14:paraId="7305CF93">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default" w:asciiTheme="minorEastAsia" w:hAnsiTheme="minorEastAsia" w:eastAsiaTheme="minorEastAsia" w:cstheme="minorEastAsia"/>
          <w:kern w:val="0"/>
          <w:sz w:val="24"/>
          <w:szCs w:val="24"/>
          <w:highlight w:val="none"/>
          <w:lang w:val="en-US" w:eastAsia="zh-CN" w:bidi="en-US"/>
        </w:rPr>
      </w:pPr>
      <w:r>
        <w:rPr>
          <w:rFonts w:hint="default" w:ascii="宋体" w:hAnsi="宋体" w:eastAsia="宋体" w:cs="Times New Roman"/>
          <w:b w:val="0"/>
          <w:bCs w:val="0"/>
          <w:color w:val="000000"/>
          <w:kern w:val="2"/>
          <w:sz w:val="24"/>
          <w:szCs w:val="24"/>
          <w:lang w:val="en-US" w:eastAsia="zh-CN" w:bidi="zh-CN"/>
        </w:rPr>
        <w:t>4．</w:t>
      </w:r>
      <w:r>
        <w:rPr>
          <w:rFonts w:hint="eastAsia" w:asciiTheme="minorEastAsia" w:hAnsiTheme="minorEastAsia" w:eastAsiaTheme="minorEastAsia" w:cstheme="minorEastAsia"/>
          <w:kern w:val="0"/>
          <w:sz w:val="24"/>
          <w:szCs w:val="24"/>
          <w:highlight w:val="none"/>
          <w:lang w:bidi="en-US"/>
        </w:rPr>
        <w:t>项目</w:t>
      </w:r>
      <w:r>
        <w:rPr>
          <w:rFonts w:hint="eastAsia" w:asciiTheme="minorEastAsia" w:hAnsiTheme="minorEastAsia" w:eastAsiaTheme="minorEastAsia" w:cstheme="minorEastAsia"/>
          <w:kern w:val="0"/>
          <w:sz w:val="24"/>
          <w:szCs w:val="24"/>
          <w:highlight w:val="none"/>
          <w:lang w:val="en-US" w:eastAsia="zh-CN" w:bidi="en-US"/>
        </w:rPr>
        <w:t>内容</w:t>
      </w:r>
      <w:r>
        <w:rPr>
          <w:rFonts w:hint="eastAsia" w:asciiTheme="minorEastAsia" w:hAnsiTheme="minorEastAsia" w:eastAsiaTheme="minorEastAsia" w:cstheme="minorEastAsia"/>
          <w:kern w:val="0"/>
          <w:sz w:val="24"/>
          <w:szCs w:val="24"/>
          <w:highlight w:val="none"/>
          <w:lang w:eastAsia="zh-CN" w:bidi="en-US"/>
        </w:rPr>
        <w:t>：</w:t>
      </w:r>
    </w:p>
    <w:tbl>
      <w:tblPr>
        <w:tblStyle w:val="48"/>
        <w:tblW w:w="9085" w:type="dxa"/>
        <w:tblInd w:w="98" w:type="dxa"/>
        <w:tblLayout w:type="fixed"/>
        <w:tblCellMar>
          <w:top w:w="0" w:type="dxa"/>
          <w:left w:w="108" w:type="dxa"/>
          <w:bottom w:w="0" w:type="dxa"/>
          <w:right w:w="108" w:type="dxa"/>
        </w:tblCellMar>
      </w:tblPr>
      <w:tblGrid>
        <w:gridCol w:w="1451"/>
        <w:gridCol w:w="3817"/>
        <w:gridCol w:w="3817"/>
      </w:tblGrid>
      <w:tr w14:paraId="3DE4813F">
        <w:tblPrEx>
          <w:tblCellMar>
            <w:top w:w="0" w:type="dxa"/>
            <w:left w:w="108" w:type="dxa"/>
            <w:bottom w:w="0" w:type="dxa"/>
            <w:right w:w="108" w:type="dxa"/>
          </w:tblCellMar>
        </w:tblPrEx>
        <w:trPr>
          <w:trHeight w:val="392" w:hRule="atLeast"/>
        </w:trPr>
        <w:tc>
          <w:tcPr>
            <w:tcW w:w="1451" w:type="dxa"/>
            <w:tcBorders>
              <w:top w:val="single" w:color="000000" w:sz="4" w:space="0"/>
              <w:left w:val="single" w:color="000000" w:sz="4" w:space="0"/>
              <w:bottom w:val="single" w:color="000000" w:sz="4" w:space="0"/>
              <w:right w:val="single" w:color="000000" w:sz="4" w:space="0"/>
            </w:tcBorders>
            <w:noWrap/>
            <w:vAlign w:val="center"/>
          </w:tcPr>
          <w:p w14:paraId="62FEDC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236"/>
                <w:lang w:val="en-US" w:eastAsia="zh-CN" w:bidi="ar"/>
              </w:rPr>
              <w:t>序号</w:t>
            </w:r>
          </w:p>
        </w:tc>
        <w:tc>
          <w:tcPr>
            <w:tcW w:w="3817" w:type="dxa"/>
            <w:tcBorders>
              <w:top w:val="single" w:color="000000" w:sz="4" w:space="0"/>
              <w:left w:val="single" w:color="000000" w:sz="4" w:space="0"/>
              <w:bottom w:val="single" w:color="000000" w:sz="4" w:space="0"/>
              <w:right w:val="single" w:color="000000" w:sz="4" w:space="0"/>
            </w:tcBorders>
            <w:noWrap/>
            <w:vAlign w:val="center"/>
          </w:tcPr>
          <w:p w14:paraId="792351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236"/>
                <w:lang w:val="en-US" w:eastAsia="zh-CN" w:bidi="ar"/>
              </w:rPr>
              <w:t>职业危害点种类</w:t>
            </w:r>
          </w:p>
        </w:tc>
        <w:tc>
          <w:tcPr>
            <w:tcW w:w="3817" w:type="dxa"/>
            <w:tcBorders>
              <w:top w:val="single" w:color="000000" w:sz="4" w:space="0"/>
              <w:left w:val="single" w:color="000000" w:sz="4" w:space="0"/>
              <w:bottom w:val="single" w:color="000000" w:sz="4" w:space="0"/>
              <w:right w:val="single" w:color="000000" w:sz="4" w:space="0"/>
            </w:tcBorders>
            <w:noWrap/>
            <w:vAlign w:val="center"/>
          </w:tcPr>
          <w:p w14:paraId="6F8A7F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236"/>
                <w:lang w:val="en-US" w:eastAsia="zh-CN" w:bidi="ar"/>
              </w:rPr>
              <w:t>点位数量</w:t>
            </w:r>
          </w:p>
        </w:tc>
      </w:tr>
      <w:tr w14:paraId="76A8A123">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6A84070">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A09E59D">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游离二氧化硅</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BA8A48B">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w:t>
            </w:r>
          </w:p>
        </w:tc>
      </w:tr>
      <w:tr w14:paraId="367B35A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99247BD">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4369A2A">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矽尘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3A51037">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34</w:t>
            </w:r>
          </w:p>
        </w:tc>
      </w:tr>
      <w:tr w14:paraId="2102B326">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EB1A7F3">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45CD400">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铜烟</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4A1EDB8">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w:t>
            </w:r>
          </w:p>
        </w:tc>
      </w:tr>
      <w:tr w14:paraId="735E47AF">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DD578AB">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EF7CEBE">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炭黑粉尘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7FFBFEB">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5</w:t>
            </w:r>
          </w:p>
        </w:tc>
      </w:tr>
      <w:tr w14:paraId="6413057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81B93B3">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0CB4213">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石墨粉尘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4E84D83">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9</w:t>
            </w:r>
          </w:p>
        </w:tc>
      </w:tr>
      <w:tr w14:paraId="5ADA121D">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E2D23B5">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8348D27">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砂轮磨尘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E37B424">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103</w:t>
            </w:r>
          </w:p>
        </w:tc>
      </w:tr>
      <w:tr w14:paraId="485ED64D">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7940DCE">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726A0BC">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其他粉尘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506E657">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307</w:t>
            </w:r>
          </w:p>
        </w:tc>
      </w:tr>
      <w:tr w14:paraId="7EA6CA02">
        <w:tblPrEx>
          <w:tblCellMar>
            <w:top w:w="0" w:type="dxa"/>
            <w:left w:w="0" w:type="dxa"/>
            <w:bottom w:w="0" w:type="dxa"/>
            <w:right w:w="0" w:type="dxa"/>
          </w:tblCellMar>
        </w:tblPrEx>
        <w:trPr>
          <w:trHeight w:val="207"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4C50193">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2DA05D7">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滑石粉尘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D7A27BD">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w:t>
            </w:r>
          </w:p>
        </w:tc>
      </w:tr>
      <w:tr w14:paraId="3F8830F8">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022AA95">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C7B69F0">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电焊烟尘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A496B67">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446</w:t>
            </w:r>
          </w:p>
        </w:tc>
      </w:tr>
      <w:tr w14:paraId="70EC9923">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DBBAD84">
            <w:pPr>
              <w:keepNext w:val="0"/>
              <w:keepLines w:val="0"/>
              <w:widowControl/>
              <w:suppressLineNumbers w:val="0"/>
              <w:jc w:val="center"/>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4"/>
                <w:szCs w:val="24"/>
                <w:u w:val="none"/>
                <w:lang w:val="en-US" w:eastAsia="zh-CN" w:bidi="ar"/>
              </w:rPr>
              <w:t>10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84391A6">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正丁醇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57B70C0">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150</w:t>
            </w:r>
          </w:p>
        </w:tc>
      </w:tr>
      <w:tr w14:paraId="2B669D3B">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FC0538B">
            <w:pPr>
              <w:keepNext w:val="0"/>
              <w:keepLines w:val="0"/>
              <w:widowControl/>
              <w:suppressLineNumbers w:val="0"/>
              <w:jc w:val="center"/>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4"/>
                <w:szCs w:val="24"/>
                <w:u w:val="none"/>
                <w:lang w:val="en-US" w:eastAsia="zh-CN" w:bidi="ar"/>
              </w:rPr>
              <w:t>11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31A51C6">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异丙醇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A37B028">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92</w:t>
            </w:r>
          </w:p>
        </w:tc>
      </w:tr>
      <w:tr w14:paraId="322D90A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852487B">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CDD9A3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乙酸乙酯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0DFA6DE">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38</w:t>
            </w:r>
          </w:p>
        </w:tc>
      </w:tr>
      <w:tr w14:paraId="551225C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1794F9F">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876AAD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0688F6F">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53</w:t>
            </w:r>
          </w:p>
        </w:tc>
      </w:tr>
      <w:tr w14:paraId="34DFF3B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0658D07">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912F31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乙二醇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0DFD7D5">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23</w:t>
            </w:r>
          </w:p>
        </w:tc>
      </w:tr>
      <w:tr w14:paraId="48BBBFC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3AF9417">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272D1BA">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5045BD2">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36</w:t>
            </w:r>
          </w:p>
        </w:tc>
      </w:tr>
      <w:tr w14:paraId="595ECD3F">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877D866">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DA6AA4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一氧化碳</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DA8487C">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362</w:t>
            </w:r>
          </w:p>
        </w:tc>
      </w:tr>
      <w:tr w14:paraId="4A3C0AB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CB2107D">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89966A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氧化锌</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EB8A0AA">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41</w:t>
            </w:r>
          </w:p>
        </w:tc>
      </w:tr>
      <w:tr w14:paraId="4C5D73E3">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51AA62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4B3EADC">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盐酸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BA6D520">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10</w:t>
            </w:r>
          </w:p>
        </w:tc>
      </w:tr>
      <w:tr w14:paraId="787064D4">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9CF0A0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346A2C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三乙胺</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7C9972A">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45</w:t>
            </w:r>
          </w:p>
        </w:tc>
      </w:tr>
      <w:tr w14:paraId="67E6344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D4B7FE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CA3BE4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氢氧化物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F66CA26">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672D510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82EEC4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5D3EF6C">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氢氧化钠</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6214A0C">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33</w:t>
            </w:r>
          </w:p>
        </w:tc>
      </w:tr>
      <w:tr w14:paraId="7208120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4339F5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D0C610D">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镍及其化合物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D6B4264">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14</w:t>
            </w:r>
          </w:p>
        </w:tc>
      </w:tr>
      <w:tr w14:paraId="72D765D8">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150450B">
            <w:pPr>
              <w:keepNext w:val="0"/>
              <w:keepLines w:val="0"/>
              <w:widowControl/>
              <w:suppressLineNumbers w:val="0"/>
              <w:jc w:val="center"/>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4"/>
                <w:szCs w:val="24"/>
                <w:u w:val="none"/>
                <w:lang w:val="en-US" w:eastAsia="zh-CN" w:bidi="ar"/>
              </w:rPr>
              <w:t>23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0AA2CEB">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锰及其化合物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CDDEE87">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287</w:t>
            </w:r>
          </w:p>
        </w:tc>
      </w:tr>
      <w:tr w14:paraId="3C5D9C4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FC4C6D8">
            <w:pPr>
              <w:keepNext w:val="0"/>
              <w:keepLines w:val="0"/>
              <w:widowControl/>
              <w:suppressLineNumbers w:val="0"/>
              <w:jc w:val="center"/>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4"/>
                <w:szCs w:val="24"/>
                <w:u w:val="none"/>
                <w:lang w:val="en-US" w:eastAsia="zh-CN" w:bidi="ar"/>
              </w:rPr>
              <w:t>24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B33CC06">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硫酸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BA64A80">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16</w:t>
            </w:r>
          </w:p>
        </w:tc>
      </w:tr>
      <w:tr w14:paraId="4D81D7E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652763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6D2F89A">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硫化氢</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66FD27B">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28</w:t>
            </w:r>
          </w:p>
        </w:tc>
      </w:tr>
      <w:tr w14:paraId="03C01B4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BB8C40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7F2775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磷酸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DB826A7">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77</w:t>
            </w:r>
          </w:p>
        </w:tc>
      </w:tr>
      <w:tr w14:paraId="7602F60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D84D41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643FF3D">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744B651">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7</w:t>
            </w:r>
          </w:p>
        </w:tc>
      </w:tr>
      <w:tr w14:paraId="7ECE1C60">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C7E094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730C60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甲醛</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B2343EC">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w:t>
            </w:r>
          </w:p>
        </w:tc>
      </w:tr>
      <w:tr w14:paraId="1BB4677F">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2D21A2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776B80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D5AA0B1">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14</w:t>
            </w:r>
          </w:p>
        </w:tc>
      </w:tr>
      <w:tr w14:paraId="259676E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EA16FD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8D0754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甲苯二异氰酸酯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F176545">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39</w:t>
            </w:r>
          </w:p>
        </w:tc>
      </w:tr>
      <w:tr w14:paraId="2BB8D9E3">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C770058">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E20438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8EA7033">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80</w:t>
            </w:r>
          </w:p>
        </w:tc>
      </w:tr>
      <w:tr w14:paraId="11A6848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C3F2B6A">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F287F6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环己酮</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B260384">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19</w:t>
            </w:r>
          </w:p>
        </w:tc>
      </w:tr>
      <w:tr w14:paraId="7D04031B">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BE14E88">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E11542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氟化物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32ACD2C">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13</w:t>
            </w:r>
          </w:p>
        </w:tc>
      </w:tr>
      <w:tr w14:paraId="7AD8393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9A0874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D699E2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二氧化锰</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5971985">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215</w:t>
            </w:r>
          </w:p>
        </w:tc>
      </w:tr>
      <w:tr w14:paraId="4E183058">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01CD0F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63C235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二氧化硫</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60C41BA">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w:t>
            </w:r>
          </w:p>
        </w:tc>
      </w:tr>
      <w:tr w14:paraId="09DF1D2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C8DA2A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5F360DA">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二氧化氮</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4A2C6F3">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219</w:t>
            </w:r>
          </w:p>
        </w:tc>
      </w:tr>
      <w:tr w14:paraId="07F3E29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431AC5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8C9D75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二甲苯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8A6AADE">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318</w:t>
            </w:r>
          </w:p>
        </w:tc>
      </w:tr>
      <w:tr w14:paraId="199D8CF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61E83A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C37070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二苯基甲烷二异氰酸酯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7665D85">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39</w:t>
            </w:r>
          </w:p>
        </w:tc>
      </w:tr>
      <w:tr w14:paraId="0587D9F8">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8DDD06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687A2D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丁醇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35E74C4">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65</w:t>
            </w:r>
          </w:p>
        </w:tc>
      </w:tr>
      <w:tr w14:paraId="599893B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37AE11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D73C51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氮氧化物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C9D4462">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107</w:t>
            </w:r>
          </w:p>
        </w:tc>
      </w:tr>
      <w:tr w14:paraId="56FFD1D6">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26E584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4D6C2B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臭氧</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32ACB89">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162</w:t>
            </w:r>
          </w:p>
        </w:tc>
      </w:tr>
      <w:tr w14:paraId="26DA9BB4">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7D6B7B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5343A3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丙烯酸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082D0A9">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44</w:t>
            </w:r>
          </w:p>
        </w:tc>
      </w:tr>
      <w:tr w14:paraId="59448C5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CF1C69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B3A991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苯乙烯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606B08D">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w:t>
            </w:r>
          </w:p>
        </w:tc>
      </w:tr>
      <w:tr w14:paraId="2D9DF9A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96A4488">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D2CCA8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苯酚</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5BB3A7D">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w:t>
            </w:r>
          </w:p>
        </w:tc>
      </w:tr>
      <w:tr w14:paraId="3D5A843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1636228">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C42E59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D1B1001">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21</w:t>
            </w:r>
          </w:p>
        </w:tc>
      </w:tr>
      <w:tr w14:paraId="60AE7993">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4F74B7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7323D5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氨</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8253B7F">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27</w:t>
            </w:r>
          </w:p>
        </w:tc>
      </w:tr>
      <w:tr w14:paraId="523DA001">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6B7577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6C6744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紫外辐射</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73B74C6">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134</w:t>
            </w:r>
          </w:p>
        </w:tc>
      </w:tr>
      <w:tr w14:paraId="1641083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28C0B0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B954E2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噪声</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C0CB605">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2267</w:t>
            </w:r>
          </w:p>
        </w:tc>
      </w:tr>
      <w:tr w14:paraId="0ECD663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8739D1C">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68FB5C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工频电场</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02EAF52">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33</w:t>
            </w:r>
          </w:p>
        </w:tc>
      </w:tr>
      <w:tr w14:paraId="2A8E821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83348E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93552E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高温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F64986E">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112</w:t>
            </w:r>
          </w:p>
        </w:tc>
      </w:tr>
      <w:tr w14:paraId="3185EDE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111433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585B58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铝合金粉尘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2A26057">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21</w:t>
            </w:r>
          </w:p>
        </w:tc>
      </w:tr>
      <w:tr w14:paraId="45D5857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274F2A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44FE4DA">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乙酸丁酯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BB6C909">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294</w:t>
            </w:r>
          </w:p>
        </w:tc>
      </w:tr>
      <w:tr w14:paraId="0E8CC60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28A368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1C634A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碳酸钠</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5426621">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6</w:t>
            </w:r>
          </w:p>
        </w:tc>
      </w:tr>
      <w:tr w14:paraId="4788386D">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CFD524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8C0A1E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四氯化碳</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6446853">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5</w:t>
            </w:r>
          </w:p>
        </w:tc>
      </w:tr>
      <w:tr w14:paraId="5EA944F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BEC503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2BCEA5C">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高频电磁场</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1822D63">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w:t>
            </w:r>
          </w:p>
        </w:tc>
      </w:tr>
      <w:tr w14:paraId="5B11928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0EB8B0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24AB3A8">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微波辐射</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0FE58CF">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w:t>
            </w:r>
          </w:p>
        </w:tc>
      </w:tr>
      <w:tr w14:paraId="4ADD20E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454B38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6007C8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溶剂汽油</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99840B0">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15</w:t>
            </w:r>
          </w:p>
        </w:tc>
      </w:tr>
      <w:tr w14:paraId="7C31AD16">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5D0098D">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4E48193">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重铬酸钾</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65C8159">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2126F78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E955C4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5953984">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手传振动</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20F0D2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18273E9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18F225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DA325DE">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乙酸甲酯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C101974">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r>
      <w:tr w14:paraId="7A09ACB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89C606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8399148">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丙酮</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51F4C57">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15</w:t>
            </w:r>
          </w:p>
        </w:tc>
      </w:tr>
      <w:tr w14:paraId="5DC39C2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F19645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F7373E6">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氢氧化钾</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FD576AB">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w:t>
            </w:r>
          </w:p>
        </w:tc>
      </w:tr>
      <w:tr w14:paraId="1771D911">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E16D99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FFC4DAA">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糠醇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6692D20">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704E1FB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09FAC3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C20F29A">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钡</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8346E44">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16</w:t>
            </w:r>
          </w:p>
        </w:tc>
      </w:tr>
      <w:tr w14:paraId="0EFC1E5D">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F308E0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9E2DC76">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氧化钙</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8DA6435">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17</w:t>
            </w:r>
          </w:p>
        </w:tc>
      </w:tr>
      <w:tr w14:paraId="16E6C704">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FA3F53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3C995A8">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铅及化合物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F07BA31">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44DC66E1">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326563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DA5A4BA">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玻璃钢粉尘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598B367">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7</w:t>
            </w:r>
          </w:p>
        </w:tc>
      </w:tr>
      <w:tr w14:paraId="7F78005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ED2FC8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ED6BE42">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木粉尘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574443B">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2F516FFD">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F6C707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A750560">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电离辐射(X射线）</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05707A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r>
      <w:tr w14:paraId="01D62D28">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3F63744">
            <w:pPr>
              <w:keepNext w:val="0"/>
              <w:keepLines w:val="0"/>
              <w:widowControl/>
              <w:suppressLineNumbers w:val="0"/>
              <w:jc w:val="center"/>
              <w:textAlignment w:val="center"/>
              <w:rPr>
                <w:rFonts w:hint="default"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70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4F450EC">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职业病危害</w:t>
            </w:r>
            <w:r>
              <w:rPr>
                <w:rFonts w:hint="eastAsia" w:ascii="宋体" w:hAnsi="宋体" w:cs="宋体"/>
                <w:i w:val="0"/>
                <w:iCs w:val="0"/>
                <w:color w:val="000000"/>
                <w:kern w:val="0"/>
                <w:sz w:val="22"/>
                <w:szCs w:val="22"/>
                <w:u w:val="none"/>
                <w:lang w:val="en-US" w:eastAsia="zh-CN" w:bidi="ar"/>
              </w:rPr>
              <w:t>现状</w:t>
            </w:r>
            <w:r>
              <w:rPr>
                <w:rFonts w:hint="eastAsia" w:ascii="宋体" w:hAnsi="宋体" w:eastAsia="宋体" w:cs="宋体"/>
                <w:i w:val="0"/>
                <w:iCs w:val="0"/>
                <w:color w:val="000000"/>
                <w:kern w:val="0"/>
                <w:sz w:val="22"/>
                <w:szCs w:val="22"/>
                <w:u w:val="none"/>
                <w:lang w:val="en-US" w:eastAsia="zh-CN" w:bidi="ar"/>
              </w:rPr>
              <w:t>评价</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E97C195">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9</w:t>
            </w:r>
          </w:p>
        </w:tc>
      </w:tr>
    </w:tbl>
    <w:p w14:paraId="1AEA1A1F">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val="en-US" w:eastAsia="zh-CN" w:bidi="en-US"/>
        </w:rPr>
        <w:t>5</w:t>
      </w:r>
      <w:r>
        <w:rPr>
          <w:rFonts w:hint="default" w:asciiTheme="minorEastAsia" w:hAnsiTheme="minorEastAsia" w:eastAsiaTheme="minorEastAsia" w:cstheme="minorEastAsia"/>
          <w:kern w:val="0"/>
          <w:sz w:val="24"/>
          <w:szCs w:val="24"/>
          <w:lang w:val="en-US" w:eastAsia="zh-CN" w:bidi="en-US"/>
        </w:rPr>
        <w:t>．</w:t>
      </w: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03922BC7">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1、投标人必须是依法注册并有效存续的独立企业法人，具有独立承担民事责任能力；投标人须遵守《中华人民共和国招标投标法》、《中华人民共和国民法典》及其它有关的法律和法规；</w:t>
      </w:r>
    </w:p>
    <w:p w14:paraId="58486CF9">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2、公司注册资金不少于500万元人民币、成立三年及以上；经营范围满足招标项目需求，并在人员、设备、资金等方面具有承担本项目的能力；提供统一社会信用代码的新版营业执照副本扫描件（加盖公章）；</w:t>
      </w:r>
    </w:p>
    <w:p w14:paraId="01B8D04A">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3、具有良好的商业信誉，在国家企业信用信息公示系统中无行政处罚、经营异常或失信信息或上述信息已被移除；</w:t>
      </w:r>
    </w:p>
    <w:p w14:paraId="196A8319">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4、具有健全的财务会计制度，有依法缴纳税收和社会保障资金的良好记录，</w:t>
      </w:r>
    </w:p>
    <w:p w14:paraId="0156AD8F">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5、近三年内未发生过安全生产事故；且在近三年内的经营活动中经营业绩良好并且没有违法违纪行为；</w:t>
      </w:r>
    </w:p>
    <w:p w14:paraId="760CA521">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6、投标人没有被列入招标人处《黑名单》（《黑名单》指投标人与招标人在以往或正在进行的合作中，存在招标人认为的违反合同约定或违反法律法规等的失信行为）的；</w:t>
      </w:r>
    </w:p>
    <w:p w14:paraId="76F9C317">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7、具备相应的检测服务资质或第三方认证（CMA资质、CNAS资质）加盖公章的扫描件；</w:t>
      </w:r>
    </w:p>
    <w:p w14:paraId="43E36D65">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 xml:space="preserve">8、投标人的直接或间接股东、法定代表人、董事、监事和高管均非中国重汽员工及其亲属； </w:t>
      </w:r>
    </w:p>
    <w:p w14:paraId="3E728AEE">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9、投标人必须是最终投标、中标并签订合同的单位，不得以任何理由将已中标项目以任何形式转包给其他单位；</w:t>
      </w:r>
    </w:p>
    <w:p w14:paraId="45C0E815">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10、本次招标项目不接受联合体投标；</w:t>
      </w:r>
    </w:p>
    <w:p w14:paraId="06E39028">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11、投标人须认可招标人的工作指令，包括节假日、夜间能正常开展工作的要求；</w:t>
      </w:r>
    </w:p>
    <w:p w14:paraId="7EC1A99E">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12、中国重汽集团安全环保部负责对招标文件进行说明，并解答投标人提出的问题；</w:t>
      </w:r>
    </w:p>
    <w:p w14:paraId="64E9A3FB">
      <w:pPr>
        <w:pStyle w:val="24"/>
        <w:spacing w:line="360" w:lineRule="auto"/>
        <w:ind w:firstLine="480" w:firstLineChars="200"/>
        <w:rPr>
          <w:rFonts w:hint="eastAsia" w:hAnsi="宋体" w:eastAsia="宋体" w:cs="宋体"/>
          <w:highlight w:val="none"/>
          <w:lang w:val="en-US" w:eastAsia="zh-CN"/>
        </w:rPr>
      </w:pPr>
      <w:r>
        <w:rPr>
          <w:rFonts w:hint="eastAsia" w:hAnsi="宋体" w:eastAsia="宋体" w:cs="宋体"/>
          <w:highlight w:val="none"/>
          <w:lang w:val="en-US" w:eastAsia="zh-CN"/>
        </w:rPr>
        <w:t>13、招标文件的修改通知书构成招标文件的一部分，对投标人具有约束力；</w:t>
      </w:r>
    </w:p>
    <w:p w14:paraId="4E297297">
      <w:pPr>
        <w:pStyle w:val="24"/>
        <w:spacing w:line="360" w:lineRule="auto"/>
        <w:ind w:firstLine="480" w:firstLineChars="200"/>
        <w:rPr>
          <w:rFonts w:hint="eastAsia" w:hAnsi="宋体" w:eastAsia="宋体" w:cs="宋体"/>
          <w:b/>
          <w:bCs/>
          <w:highlight w:val="none"/>
          <w:lang w:eastAsia="zh-CN"/>
        </w:rPr>
      </w:pPr>
      <w:r>
        <w:rPr>
          <w:rFonts w:hint="eastAsia" w:hAnsi="宋体" w:eastAsia="宋体" w:cs="宋体"/>
          <w:highlight w:val="none"/>
          <w:lang w:val="en-US" w:eastAsia="zh-CN"/>
        </w:rPr>
        <w:t>14、投标人应认真审阅招标方编制的招标文件,与招标人指派的答疑人员充分沟通，理解认可并接受相关技术规范及服务要求。自投标人在e采通参与了该项目的投标，则视同投标方认可招标文本和由于招标人上级集团公司政策变化引起的合同签订前终止项目的相关要求。</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4B7DDBA9">
      <w:pPr>
        <w:keepNext/>
        <w:keepLines/>
        <w:spacing w:line="360" w:lineRule="auto"/>
        <w:ind w:firstLine="482" w:firstLineChars="200"/>
        <w:outlineLvl w:val="2"/>
        <w:rPr>
          <w:rFonts w:hint="eastAsia" w:ascii="宋体" w:hAnsi="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报名截止时间：2025年12月17日17：00</w:t>
      </w:r>
    </w:p>
    <w:p w14:paraId="048E9A12">
      <w:pPr>
        <w:keepNext/>
        <w:keepLines/>
        <w:spacing w:line="360" w:lineRule="auto"/>
        <w:ind w:firstLine="482" w:firstLineChars="200"/>
        <w:outlineLvl w:val="2"/>
        <w:rPr>
          <w:rFonts w:hint="eastAsia" w:ascii="宋体" w:hAnsi="Courier New" w:eastAsia="宋体" w:cs="Times New Roman"/>
          <w:kern w:val="2"/>
          <w:sz w:val="24"/>
          <w:szCs w:val="24"/>
        </w:rPr>
      </w:pPr>
      <w:r>
        <w:rPr>
          <w:rFonts w:hint="eastAsia" w:ascii="宋体" w:hAnsi="宋体" w:eastAsia="宋体" w:cs="宋体"/>
          <w:b/>
          <w:bCs/>
          <w:kern w:val="2"/>
          <w:sz w:val="24"/>
          <w:szCs w:val="24"/>
          <w:lang w:val="en-US" w:eastAsia="zh-CN" w:bidi="ar"/>
        </w:rPr>
        <w:t>报名方式</w:t>
      </w:r>
      <w:r>
        <w:rPr>
          <w:rFonts w:hint="eastAsia" w:ascii="宋体" w:hAnsi="宋体" w:eastAsia="宋体" w:cs="宋体"/>
          <w:kern w:val="2"/>
          <w:sz w:val="24"/>
          <w:szCs w:val="24"/>
          <w:lang w:val="en-US" w:eastAsia="zh-CN" w:bidi="ar"/>
        </w:rPr>
        <w:t>：</w:t>
      </w:r>
    </w:p>
    <w:p w14:paraId="7053B8EF">
      <w:pPr>
        <w:pStyle w:val="43"/>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b/>
          <w:bCs/>
          <w:kern w:val="2"/>
          <w:sz w:val="24"/>
          <w:szCs w:val="24"/>
          <w:lang w:val="en-US" w:eastAsia="zh-CN" w:bidi="ar"/>
        </w:rPr>
      </w:pPr>
      <w:r>
        <w:rPr>
          <w:rFonts w:hint="eastAsia" w:ascii="宋体" w:hAnsi="宋体" w:eastAsia="宋体" w:cs="宋体"/>
          <w:kern w:val="2"/>
          <w:sz w:val="24"/>
          <w:szCs w:val="24"/>
          <w:lang w:val="en-US" w:eastAsia="zh-CN" w:bidi="ar"/>
        </w:rPr>
        <w:t>拟投标人根据招标人在中国重汽官网公开媒体上发布的招标信息，</w:t>
      </w:r>
      <w:r>
        <w:rPr>
          <w:rFonts w:hint="eastAsia" w:ascii="宋体" w:hAnsi="宋体" w:eastAsia="宋体" w:cs="宋体"/>
          <w:color w:val="000000"/>
          <w:kern w:val="2"/>
          <w:sz w:val="24"/>
          <w:szCs w:val="24"/>
          <w:lang w:val="en-US" w:eastAsia="zh-CN" w:bidi="ar"/>
        </w:rPr>
        <w:t>在“中国重汽e采通”平台报名，具体流程如下：</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①系统注册与信息维护</w:t>
      </w:r>
    </w:p>
    <w:p w14:paraId="0B8AE87B">
      <w:pPr>
        <w:pStyle w:val="43"/>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lang w:val="en-US" w:eastAsia="zh-CN" w:bidi="ar"/>
        </w:rPr>
      </w:pPr>
      <w:r>
        <w:rPr>
          <w:rFonts w:hint="eastAsia" w:ascii="宋体" w:hAnsi="宋体" w:eastAsia="宋体" w:cs="宋体"/>
          <w:b/>
          <w:bCs/>
          <w:kern w:val="2"/>
          <w:sz w:val="24"/>
          <w:szCs w:val="24"/>
          <w:lang w:val="en-US" w:eastAsia="zh-CN" w:bidi="ar"/>
        </w:rPr>
        <w:t>首次注册供应商</w:t>
      </w:r>
      <w:r>
        <w:rPr>
          <w:rFonts w:hint="eastAsia" w:ascii="宋体" w:hAnsi="宋体" w:eastAsia="宋体" w:cs="宋体"/>
          <w:kern w:val="2"/>
          <w:sz w:val="24"/>
          <w:szCs w:val="24"/>
          <w:lang w:val="en-US" w:eastAsia="zh-CN" w:bidi="ar"/>
        </w:rPr>
        <w:t>：请根据《SRM非生产供应商注册手册》（附件一）完成平台账号注册。</w:t>
      </w:r>
    </w:p>
    <w:p w14:paraId="7090C312">
      <w:pPr>
        <w:pStyle w:val="43"/>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rPr>
      </w:pPr>
      <w:r>
        <w:rPr>
          <w:rFonts w:hint="eastAsia" w:ascii="宋体" w:hAnsi="宋体" w:eastAsia="宋体" w:cs="宋体"/>
          <w:b/>
          <w:bCs/>
          <w:kern w:val="2"/>
          <w:sz w:val="24"/>
          <w:szCs w:val="24"/>
          <w:lang w:val="en-US" w:eastAsia="zh-CN" w:bidi="ar"/>
        </w:rPr>
        <w:t>已注册供应商</w:t>
      </w:r>
      <w:r>
        <w:rPr>
          <w:rFonts w:hint="eastAsia" w:ascii="宋体" w:hAnsi="宋体" w:eastAsia="宋体" w:cs="宋体"/>
          <w:kern w:val="2"/>
          <w:sz w:val="24"/>
          <w:szCs w:val="24"/>
          <w:lang w:val="en-US" w:eastAsia="zh-CN" w:bidi="ar"/>
        </w:rPr>
        <w:t>：请登录系统核对系统中2022-2024年度财务数据。如尚未填写或信息不全，请参照《SRM非生产供应商注册手册》（附件二）及时进行补充与更新，确保信息真实、完整。</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②应标流程</w:t>
      </w:r>
    </w:p>
    <w:p w14:paraId="23D4D124">
      <w:pPr>
        <w:pStyle w:val="43"/>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14:paraId="618918DC">
      <w:pPr>
        <w:pStyle w:val="43"/>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若为</w:t>
      </w:r>
      <w:r>
        <w:rPr>
          <w:rFonts w:hint="eastAsia" w:ascii="宋体" w:hAnsi="宋体" w:eastAsia="宋体" w:cs="宋体"/>
          <w:b/>
          <w:bCs/>
          <w:kern w:val="2"/>
          <w:sz w:val="24"/>
          <w:szCs w:val="24"/>
          <w:lang w:val="en-US" w:eastAsia="zh-CN" w:bidi="ar"/>
        </w:rPr>
        <w:t>代理商应标</w:t>
      </w:r>
      <w:r>
        <w:rPr>
          <w:rFonts w:hint="eastAsia" w:ascii="宋体" w:hAnsi="宋体" w:eastAsia="宋体" w:cs="宋体"/>
          <w:kern w:val="2"/>
          <w:sz w:val="24"/>
          <w:szCs w:val="24"/>
          <w:lang w:val="en-US" w:eastAsia="zh-CN" w:bidi="ar"/>
        </w:rPr>
        <w:t>，请在应标后</w:t>
      </w:r>
      <w:r>
        <w:rPr>
          <w:rFonts w:hint="eastAsia" w:ascii="宋体" w:hAnsi="宋体" w:eastAsia="宋体" w:cs="宋体"/>
          <w:b/>
          <w:bCs/>
          <w:kern w:val="2"/>
          <w:sz w:val="24"/>
          <w:szCs w:val="24"/>
          <w:lang w:val="en-US" w:eastAsia="zh-CN" w:bidi="ar"/>
        </w:rPr>
        <w:t>主动联系商务联系人</w:t>
      </w:r>
      <w:r>
        <w:rPr>
          <w:rFonts w:hint="eastAsia" w:ascii="宋体" w:hAnsi="宋体" w:eastAsia="宋体" w:cs="宋体"/>
          <w:kern w:val="2"/>
          <w:sz w:val="24"/>
          <w:szCs w:val="24"/>
          <w:lang w:val="en-US" w:eastAsia="zh-CN" w:bidi="ar"/>
        </w:rPr>
        <w:t>。</w:t>
      </w:r>
    </w:p>
    <w:p w14:paraId="1C6CD54C">
      <w:pPr>
        <w:pStyle w:val="43"/>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Courier New" w:eastAsia="宋体" w:cs="宋体"/>
          <w:kern w:val="2"/>
          <w:sz w:val="21"/>
          <w:szCs w:val="21"/>
        </w:rPr>
      </w:pPr>
      <w:r>
        <w:rPr>
          <w:rFonts w:hint="eastAsia" w:ascii="宋体" w:hAnsi="宋体" w:eastAsia="宋体" w:cs="宋体"/>
          <w:kern w:val="2"/>
          <w:sz w:val="24"/>
          <w:szCs w:val="24"/>
          <w:lang w:val="en-US" w:eastAsia="zh-CN" w:bidi="ar"/>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092F3C28">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1）企业资质：法定代表人身份证明；法人授权委托书及身份证复印件；营业执照副本复印件；投标保证金缴纳凭证；近三年财务报表；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16E39400">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（2）企业简介：PDF版企业简介；</w:t>
      </w:r>
    </w:p>
    <w:p w14:paraId="6CFA9D48">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（3）企业业绩：证明投标人满足投标资料表中列出的业绩要求的文件：近三年（2022年1月1日至今）类似项目业绩及合同复印件（加盖公章，须有客户联系方式及联系人以供招标人核实确认）；</w:t>
      </w:r>
    </w:p>
    <w:p w14:paraId="59577AD2">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（4）其他：投标报名表等。</w:t>
      </w:r>
    </w:p>
    <w:p w14:paraId="10E42FDC">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kern w:val="2"/>
          <w:sz w:val="24"/>
          <w:szCs w:val="24"/>
          <w:highlight w:val="none"/>
          <w:lang w:val="en-US" w:eastAsia="zh-CN" w:bidi="ar-SA"/>
        </w:rPr>
        <w:t>备注：提供上述资料均须加盖单位公章，以PDF的形式在规定时间内上传至重汽e采通内。</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23</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23</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待定(投标完成后联系商务联系人，发送投标保证金缴纳凭证获取会议链接号)）</w:t>
      </w:r>
    </w:p>
    <w:p w14:paraId="0CE8FDC8">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lang w:val="en-US" w:eastAsia="zh-CN"/>
        </w:rPr>
        <w:t>2</w:t>
      </w:r>
      <w:r>
        <w:rPr>
          <w:rFonts w:hint="eastAsia" w:asciiTheme="minorEastAsia" w:hAnsiTheme="minorEastAsia" w:eastAsiaTheme="minorEastAsia" w:cstheme="minorEastAsia"/>
          <w:b w:val="0"/>
          <w:bCs/>
          <w:sz w:val="24"/>
          <w:szCs w:val="24"/>
          <w:lang w:val="en-US" w:eastAsia="zh-CN"/>
        </w:rPr>
        <w:t>.开标地点：线上会议</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highlight w:val="none"/>
          <w:lang w:val="en-US" w:eastAsia="zh-CN"/>
        </w:rPr>
        <w:t>卜老师 15542226228 bujianfeng@sinotruk.com</w:t>
      </w:r>
    </w:p>
    <w:p w14:paraId="439DE341">
      <w:pPr>
        <w:pStyle w:val="151"/>
        <w:numPr>
          <w:ilvl w:val="0"/>
          <w:numId w:val="0"/>
        </w:numPr>
        <w:adjustRightInd w:val="0"/>
        <w:snapToGrid w:val="0"/>
        <w:spacing w:line="360" w:lineRule="auto"/>
        <w:ind w:firstLine="240" w:firstLineChars="100"/>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技术联系人：</w:t>
      </w:r>
      <w:r>
        <w:rPr>
          <w:rFonts w:hint="eastAsia" w:asciiTheme="minorEastAsia" w:hAnsiTheme="minorEastAsia" w:eastAsiaTheme="minorEastAsia" w:cstheme="minorEastAsia"/>
          <w:sz w:val="24"/>
          <w:szCs w:val="24"/>
          <w:highlight w:val="none"/>
          <w:lang w:val="en-US" w:eastAsia="zh-CN"/>
        </w:rPr>
        <w:t>赵老师 13806401110 zhaoxu@sinotruk.com</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w:t>
      </w:r>
      <w:r>
        <w:rPr>
          <w:rFonts w:hint="eastAsia" w:asciiTheme="minorEastAsia" w:hAnsiTheme="minorEastAsia" w:eastAsiaTheme="minorEastAsia" w:cstheme="minorEastAsia"/>
          <w:sz w:val="24"/>
          <w:szCs w:val="24"/>
          <w:lang w:val="en-US" w:eastAsia="zh-CN"/>
        </w:rPr>
        <w:t>合理最低价评标</w:t>
      </w:r>
      <w:r>
        <w:rPr>
          <w:rFonts w:hint="eastAsia" w:asciiTheme="minorEastAsia" w:hAnsiTheme="minorEastAsia" w:eastAsiaTheme="minorEastAsia" w:cstheme="minorEastAsia"/>
          <w:sz w:val="24"/>
          <w:szCs w:val="24"/>
        </w:rPr>
        <w:t>法，在满足招标人</w:t>
      </w:r>
      <w:r>
        <w:rPr>
          <w:rFonts w:hint="eastAsia" w:asciiTheme="minorEastAsia" w:hAnsiTheme="minorEastAsia" w:eastAsiaTheme="minorEastAsia" w:cstheme="minorEastAsia"/>
          <w:sz w:val="24"/>
          <w:szCs w:val="24"/>
          <w:lang w:val="en-US" w:eastAsia="zh-CN"/>
        </w:rPr>
        <w:t>资格和</w:t>
      </w:r>
      <w:r>
        <w:rPr>
          <w:rFonts w:hint="eastAsia" w:asciiTheme="minorEastAsia" w:hAnsiTheme="minorEastAsia" w:eastAsiaTheme="minorEastAsia" w:cstheme="minorEastAsia"/>
          <w:sz w:val="24"/>
          <w:szCs w:val="24"/>
        </w:rPr>
        <w:t>技术要求的前提下</w:t>
      </w:r>
      <w:r>
        <w:rPr>
          <w:rFonts w:hint="eastAsia" w:asciiTheme="minorEastAsia" w:hAnsiTheme="minorEastAsia" w:eastAsiaTheme="minorEastAsia" w:cstheme="minorEastAsia"/>
          <w:bCs/>
          <w:kern w:val="2"/>
          <w:sz w:val="24"/>
          <w:szCs w:val="24"/>
          <w:highlight w:val="none"/>
          <w:lang w:val="en-US" w:eastAsia="zh-CN" w:bidi="ar-SA"/>
        </w:rPr>
        <w:t>。</w:t>
      </w:r>
      <w:r>
        <w:rPr>
          <w:rFonts w:hint="eastAsia" w:asciiTheme="minorEastAsia" w:hAnsiTheme="minorEastAsia" w:eastAsiaTheme="minorEastAsia" w:cstheme="minorEastAsia"/>
          <w:sz w:val="24"/>
          <w:szCs w:val="24"/>
        </w:rPr>
        <w:t>选取商务谈判后</w:t>
      </w:r>
      <w:r>
        <w:rPr>
          <w:rFonts w:hint="eastAsia" w:asciiTheme="minorEastAsia" w:hAnsiTheme="minorEastAsia" w:eastAsiaTheme="minorEastAsia" w:cstheme="minorEastAsia"/>
          <w:sz w:val="24"/>
          <w:szCs w:val="24"/>
          <w:lang w:val="en-US" w:eastAsia="zh-CN"/>
        </w:rPr>
        <w:t>合理最低价</w:t>
      </w:r>
      <w:r>
        <w:rPr>
          <w:rFonts w:hint="eastAsia" w:asciiTheme="minorEastAsia" w:hAnsiTheme="minorEastAsia" w:eastAsiaTheme="minorEastAsia" w:cstheme="minorEastAsia"/>
          <w:sz w:val="24"/>
          <w:szCs w:val="24"/>
        </w:rPr>
        <w:t>为本项目中标人。</w:t>
      </w:r>
    </w:p>
    <w:p w14:paraId="6912DE52">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本次评标</w:t>
      </w:r>
      <w:r>
        <w:rPr>
          <w:rFonts w:hint="eastAsia" w:asciiTheme="minorEastAsia" w:hAnsiTheme="minorEastAsia" w:eastAsiaTheme="minorEastAsia" w:cstheme="minorEastAsia"/>
          <w:sz w:val="24"/>
          <w:szCs w:val="24"/>
          <w:lang w:val="en-US" w:eastAsia="zh-CN"/>
        </w:rPr>
        <w:t>e采通上</w:t>
      </w:r>
      <w:r>
        <w:rPr>
          <w:rFonts w:hint="eastAsia" w:asciiTheme="minorEastAsia" w:hAnsiTheme="minorEastAsia" w:eastAsiaTheme="minorEastAsia" w:cstheme="minorEastAsia"/>
          <w:sz w:val="24"/>
          <w:szCs w:val="24"/>
        </w:rPr>
        <w:t>进行报价，评标专家组将与投标人进行多轮商务谈判，每轮谈判价格不得高于上一轮报价。</w:t>
      </w:r>
    </w:p>
    <w:p w14:paraId="68D214F0">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招标人不接受任何选择性报价，对投标人的每一种投标方案只允许有一个投标价。所有投标价均以人民币报价。</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4"/>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5FDF8E69">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1、资质文件</w:t>
      </w:r>
    </w:p>
    <w:p w14:paraId="490D5C8C">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（1）法定代表人身份证明；</w:t>
      </w:r>
    </w:p>
    <w:p w14:paraId="03DD066E">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（2）法人授权委托书及身份证复印件；</w:t>
      </w:r>
    </w:p>
    <w:p w14:paraId="69B145A0">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（3）营业执照副本复印件；</w:t>
      </w:r>
    </w:p>
    <w:p w14:paraId="0C1F41E2">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（4）证明投标人满足投标资料表中列出的业绩要求的文件：近三年（2022年1月1日至今）类似项目业绩及合同复印件（加盖公章，须有客户联系方式及联系人以供招标人核实确认）；</w:t>
      </w:r>
    </w:p>
    <w:p w14:paraId="4044F692">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（5）近三年财务报表；企业最近半年完税证明、信用证明材料（中国人民银行信用代码证+征信报告）；</w:t>
      </w:r>
    </w:p>
    <w:p w14:paraId="648F9BDF">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（6）年度纳税信用评价信息（可从电子税务局查询截图，需加盖公章）；企业对外担保说明（写明贵单位对外有无对外担保和质押业务，需加盖公章）；</w:t>
      </w:r>
    </w:p>
    <w:p w14:paraId="62666C40">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（7）投标保证金缴纳凭证（应标时不做要求，投标时需随资质文件一同上传）。</w:t>
      </w:r>
    </w:p>
    <w:p w14:paraId="358CF421">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2、技术标文件</w:t>
      </w:r>
    </w:p>
    <w:p w14:paraId="73D76201">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（1）技术规格偏离表；</w:t>
      </w:r>
    </w:p>
    <w:p w14:paraId="3C423321">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2"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注：可做正偏离，但不允许有低于本招标文件相关要求的情况出现，否则视为主动放弃本项目投标。</w:t>
      </w:r>
    </w:p>
    <w:p w14:paraId="7C0D743F">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（2）综合说明；</w:t>
      </w:r>
    </w:p>
    <w:p w14:paraId="663A82FA">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（3）技术标书中严禁出现与投标报价有关的内容。</w:t>
      </w:r>
    </w:p>
    <w:p w14:paraId="28487276">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3、商务标文件</w:t>
      </w:r>
    </w:p>
    <w:p w14:paraId="0CB09C8A">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（1）投标函；</w:t>
      </w:r>
    </w:p>
    <w:p w14:paraId="47366199">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（2）开标一览表；</w:t>
      </w:r>
    </w:p>
    <w:p w14:paraId="105D4DE6">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（3）商务条款偏离表；</w:t>
      </w:r>
    </w:p>
    <w:p w14:paraId="5AC825B9">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（4）分项报价明细表；</w:t>
      </w:r>
    </w:p>
    <w:p w14:paraId="1B79BBE5">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（5）其他需要说明的事项。</w:t>
      </w:r>
    </w:p>
    <w:p w14:paraId="22E389DD">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备注：提供上述资料均须加盖单位公章，扫描后上传e采通系统中。</w:t>
      </w:r>
    </w:p>
    <w:p w14:paraId="02EF5A7B">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4、其他</w:t>
      </w:r>
    </w:p>
    <w:p w14:paraId="6DD8ECC4">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w:t>
      </w:r>
      <w:r>
        <w:rPr>
          <w:rFonts w:hint="default" w:asciiTheme="minorEastAsia" w:hAnsiTheme="minorEastAsia" w:eastAsiaTheme="minorEastAsia" w:cstheme="minorEastAsia"/>
          <w:kern w:val="2"/>
          <w:sz w:val="24"/>
          <w:szCs w:val="24"/>
          <w:lang w:val="en-US" w:eastAsia="zh-CN" w:bidi="ar-SA"/>
        </w:rPr>
        <w:t>投标人应与招标人指派的答疑人员充分沟通，理解认可并接受相关技术规范及服务要求；</w:t>
      </w:r>
    </w:p>
    <w:p w14:paraId="2ED99CAB">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w:t>
      </w:r>
      <w:r>
        <w:rPr>
          <w:rFonts w:hint="default" w:asciiTheme="minorEastAsia" w:hAnsiTheme="minorEastAsia" w:eastAsiaTheme="minorEastAsia" w:cstheme="minorEastAsia"/>
          <w:kern w:val="2"/>
          <w:sz w:val="24"/>
          <w:szCs w:val="24"/>
          <w:lang w:val="en-US" w:eastAsia="zh-CN" w:bidi="ar-SA"/>
        </w:rPr>
        <w:t>投标人可免费提供的、包含但不限于招标人所要求的其他相关服务内容，在其“开标一览表”中一并说明。</w:t>
      </w:r>
    </w:p>
    <w:p w14:paraId="4D257525">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（3）投标人须认可招标人由于招标人上级集团公司政策变化引起的合同签订前终止项目的要求。如投标人不认可、不接受，则投标人相关商务条款偏离表中注明“不接受”字。</w:t>
      </w:r>
    </w:p>
    <w:p w14:paraId="565256C0">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（4）要求招标人或相关合同签订单位提供的配合，在标书文件中说明。</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（1）本次招标为公开招标，报价应为：</w:t>
      </w:r>
    </w:p>
    <w:p w14:paraId="191654E4">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经与招标人或其指派的答疑人员充分沟通确认基础上，由投标人在满足招标人所提出的、与本项目所有相关环节有关的所有费用；</w:t>
      </w:r>
    </w:p>
    <w:p w14:paraId="1BC3FE32">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（2）所有报价货币单位为：万元（人民币），含税，税率6%；</w:t>
      </w:r>
    </w:p>
    <w:p w14:paraId="47C9794E">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（3）付款结算方式：</w:t>
      </w:r>
      <w:r>
        <w:rPr>
          <w:rFonts w:hint="eastAsia" w:asciiTheme="minorEastAsia" w:hAnsiTheme="minorEastAsia" w:eastAsiaTheme="minorEastAsia" w:cstheme="minorEastAsia"/>
          <w:kern w:val="2"/>
          <w:sz w:val="24"/>
          <w:szCs w:val="24"/>
          <w:highlight w:val="yellow"/>
          <w:lang w:val="en-US" w:eastAsia="zh-CN" w:bidi="ar-SA"/>
        </w:rPr>
        <w:t>半年期商业汇票（包括银行承兑汇票和商业承兑汇票）</w:t>
      </w:r>
    </w:p>
    <w:p w14:paraId="3FD7B980">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乙方完成甲方的需求后开具合同价款100%的增值税专用发票，重汽各二级单位根据各公司付款规定，进行半年期商业汇票（银行承兑或商业承兑）付款。</w:t>
      </w:r>
    </w:p>
    <w:p w14:paraId="32CDA1E3">
      <w:pPr>
        <w:pStyle w:val="24"/>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（4）项目限价：含税32.4万元，</w:t>
      </w:r>
      <w:bookmarkStart w:id="19" w:name="_GoBack"/>
      <w:bookmarkEnd w:id="19"/>
      <w:r>
        <w:rPr>
          <w:rFonts w:hint="eastAsia" w:asciiTheme="minorEastAsia" w:hAnsiTheme="minorEastAsia" w:eastAsiaTheme="minorEastAsia" w:cstheme="minorEastAsia"/>
          <w:kern w:val="2"/>
          <w:sz w:val="24"/>
          <w:szCs w:val="24"/>
          <w:lang w:val="en-US" w:eastAsia="zh-CN" w:bidi="ar-SA"/>
        </w:rPr>
        <w:t>超过投标限价无法投标。</w:t>
      </w:r>
    </w:p>
    <w:p w14:paraId="0D771EB5">
      <w:pPr>
        <w:pStyle w:val="57"/>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5"/>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5"/>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none"/>
          <w:u w:val="single"/>
        </w:rPr>
        <w:t>2025年</w:t>
      </w:r>
      <w:r>
        <w:rPr>
          <w:rFonts w:hint="eastAsia" w:asciiTheme="minorEastAsia" w:hAnsiTheme="minorEastAsia" w:eastAsiaTheme="minorEastAsia" w:cstheme="minorEastAsia"/>
          <w:b/>
          <w:bCs/>
          <w:color w:val="000000"/>
          <w:sz w:val="24"/>
          <w:szCs w:val="24"/>
          <w:highlight w:val="none"/>
          <w:u w:val="single"/>
          <w:lang w:val="en-US" w:eastAsia="zh-CN"/>
        </w:rPr>
        <w:t>12</w:t>
      </w:r>
      <w:r>
        <w:rPr>
          <w:rFonts w:hint="eastAsia" w:asciiTheme="minorEastAsia" w:hAnsiTheme="minorEastAsia" w:eastAsiaTheme="minorEastAsia" w:cstheme="minorEastAsia"/>
          <w:b/>
          <w:bCs/>
          <w:color w:val="000000"/>
          <w:sz w:val="24"/>
          <w:szCs w:val="24"/>
          <w:highlight w:val="none"/>
          <w:u w:val="single"/>
        </w:rPr>
        <w:t>月</w:t>
      </w:r>
      <w:r>
        <w:rPr>
          <w:rFonts w:hint="eastAsia" w:asciiTheme="minorEastAsia" w:hAnsiTheme="minorEastAsia" w:eastAsiaTheme="minorEastAsia" w:cstheme="minorEastAsia"/>
          <w:b/>
          <w:bCs/>
          <w:color w:val="000000"/>
          <w:sz w:val="24"/>
          <w:szCs w:val="24"/>
          <w:highlight w:val="none"/>
          <w:u w:val="single"/>
          <w:lang w:val="en-US" w:eastAsia="zh-CN"/>
        </w:rPr>
        <w:t>23</w:t>
      </w:r>
      <w:r>
        <w:rPr>
          <w:rFonts w:hint="eastAsia" w:asciiTheme="minorEastAsia" w:hAnsiTheme="minorEastAsia" w:eastAsiaTheme="minorEastAsia" w:cstheme="minorEastAsia"/>
          <w:b/>
          <w:bCs/>
          <w:color w:val="000000"/>
          <w:sz w:val="24"/>
          <w:szCs w:val="24"/>
          <w:highlight w:val="none"/>
          <w:u w:val="single"/>
        </w:rPr>
        <w:t>日</w:t>
      </w:r>
      <w:r>
        <w:rPr>
          <w:rFonts w:hint="eastAsia" w:asciiTheme="minorEastAsia" w:hAnsiTheme="minorEastAsia" w:eastAsiaTheme="minorEastAsia" w:cstheme="minorEastAsia"/>
          <w:b/>
          <w:bCs/>
          <w:color w:val="000000"/>
          <w:sz w:val="24"/>
          <w:szCs w:val="24"/>
          <w:highlight w:val="none"/>
          <w:u w:val="single"/>
          <w:lang w:val="en-US" w:eastAsia="zh-CN"/>
        </w:rPr>
        <w:t>9</w:t>
      </w:r>
      <w:r>
        <w:rPr>
          <w:rFonts w:hint="eastAsia" w:asciiTheme="minorEastAsia" w:hAnsiTheme="minorEastAsia" w:eastAsiaTheme="minorEastAsia" w:cstheme="minorEastAsia"/>
          <w:b/>
          <w:bCs/>
          <w:color w:val="000000"/>
          <w:sz w:val="24"/>
          <w:szCs w:val="24"/>
          <w:highlight w:val="none"/>
          <w:u w:val="single"/>
        </w:rPr>
        <w:t xml:space="preserve">:00 </w:t>
      </w:r>
      <w:r>
        <w:rPr>
          <w:rFonts w:hint="eastAsia" w:asciiTheme="minorEastAsia" w:hAnsiTheme="minorEastAsia" w:eastAsiaTheme="minorEastAsia" w:cstheme="minorEastAsia"/>
          <w:b/>
          <w:color w:val="000000"/>
          <w:sz w:val="24"/>
          <w:szCs w:val="24"/>
          <w:highlight w:val="none"/>
          <w:u w:val="single"/>
        </w:rPr>
        <w:t>。</w:t>
      </w:r>
      <w:r>
        <w:rPr>
          <w:rFonts w:hint="eastAsia" w:asciiTheme="minorEastAsia" w:hAnsiTheme="minorEastAsia" w:eastAsiaTheme="minorEastAsia" w:cstheme="minorEastAsia"/>
          <w:b/>
          <w:color w:val="000000"/>
          <w:sz w:val="24"/>
          <w:szCs w:val="24"/>
          <w:highlight w:val="none"/>
          <w:u w:val="single"/>
          <w:lang w:eastAsia="zh-CN"/>
        </w:rPr>
        <w:t>（</w:t>
      </w:r>
      <w:r>
        <w:rPr>
          <w:rFonts w:hint="eastAsia" w:asciiTheme="minorEastAsia" w:hAnsiTheme="minorEastAsia" w:eastAsiaTheme="minorEastAsia" w:cstheme="minorEastAsia"/>
          <w:b/>
          <w:color w:val="000000"/>
          <w:sz w:val="24"/>
          <w:szCs w:val="24"/>
          <w:highlight w:val="none"/>
          <w:u w:val="single"/>
          <w:lang w:val="en-US" w:eastAsia="zh-CN"/>
        </w:rPr>
        <w:t>投标保证金缴纳凭证需随资质投标文件一起上传）</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hint="eastAsia" w:ascii="宋体" w:hAnsi="宋体" w:eastAsia="宋体" w:cs="宋体"/>
          <w:b/>
          <w:bCs/>
          <w:sz w:val="24"/>
          <w:szCs w:val="24"/>
          <w:highlight w:val="yellow"/>
        </w:rPr>
        <w:t>投标保证金的金额：人民币</w:t>
      </w:r>
      <w:r>
        <w:rPr>
          <w:rFonts w:hint="eastAsia" w:ascii="宋体" w:hAnsi="宋体" w:cs="宋体"/>
          <w:b/>
          <w:bCs/>
          <w:sz w:val="24"/>
          <w:szCs w:val="24"/>
          <w:highlight w:val="yellow"/>
          <w:lang w:val="en-US" w:eastAsia="zh-CN"/>
        </w:rPr>
        <w:t>5</w:t>
      </w:r>
      <w:r>
        <w:rPr>
          <w:rFonts w:hint="eastAsia" w:ascii="宋体" w:hAnsi="宋体" w:eastAsia="宋体" w:cs="宋体"/>
          <w:b/>
          <w:bCs/>
          <w:sz w:val="24"/>
          <w:szCs w:val="24"/>
          <w:highlight w:val="yellow"/>
        </w:rPr>
        <w:t>000元</w:t>
      </w:r>
    </w:p>
    <w:p w14:paraId="18798CF9">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单位名称：中国重汽集团济南动力有限公司</w:t>
      </w:r>
    </w:p>
    <w:p w14:paraId="753E61F2">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收款账号：37001616508050150300</w:t>
      </w:r>
    </w:p>
    <w:p w14:paraId="2486BBFE">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开户行名称：中国建设银行股份有限公司济南天桥支行</w:t>
      </w:r>
    </w:p>
    <w:p w14:paraId="3396616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开户行行号：105451000362</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5"/>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7"/>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7"/>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7"/>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4"/>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8"/>
      <w:bookmarkStart w:id="11" w:name="OLE_LINK29"/>
      <w:bookmarkStart w:id="12" w:name="OLE_LINK25"/>
      <w:bookmarkStart w:id="13" w:name="OLE_LINK26"/>
      <w:bookmarkStart w:id="14" w:name="OLE_LINK27"/>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4"/>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27BD2702">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1950701A">
      <w:pPr>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13BE54AB">
      <w:pPr>
        <w:pStyle w:val="3"/>
        <w:numPr>
          <w:ilvl w:val="0"/>
          <w:numId w:val="0"/>
        </w:numPr>
        <w:adjustRightInd w:val="0"/>
        <w:snapToGrid w:val="0"/>
        <w:spacing w:before="0" w:after="0" w:line="540" w:lineRule="exact"/>
        <w:jc w:val="center"/>
        <w:rPr>
          <w:rFonts w:hint="eastAsia" w:ascii="仿宋" w:hAnsi="仿宋" w:eastAsia="仿宋"/>
          <w:sz w:val="40"/>
        </w:rPr>
      </w:pPr>
      <w:r>
        <w:rPr>
          <w:rFonts w:hint="eastAsia" w:ascii="黑体" w:eastAsia="黑体"/>
          <w:b/>
          <w:bCs/>
          <w:sz w:val="36"/>
          <w:szCs w:val="36"/>
        </w:rPr>
        <w:t xml:space="preserve"> </w:t>
      </w:r>
      <w:r>
        <w:rPr>
          <w:rFonts w:hint="eastAsia" w:ascii="仿宋" w:hAnsi="仿宋" w:eastAsia="仿宋"/>
          <w:sz w:val="40"/>
        </w:rPr>
        <w:t>招标文件技术要求</w:t>
      </w:r>
    </w:p>
    <w:p w14:paraId="204B2979"/>
    <w:p w14:paraId="62A079BF">
      <w:pPr>
        <w:pStyle w:val="24"/>
        <w:spacing w:line="360" w:lineRule="auto"/>
        <w:rPr>
          <w:rFonts w:hint="eastAsia" w:hAnsi="宋体"/>
          <w:b/>
          <w:bCs/>
          <w:sz w:val="28"/>
        </w:rPr>
      </w:pPr>
      <w:r>
        <w:rPr>
          <w:rFonts w:hint="eastAsia" w:hAnsi="宋体"/>
          <w:b/>
          <w:bCs/>
          <w:sz w:val="28"/>
          <w:lang w:val="en-US" w:eastAsia="zh-CN"/>
        </w:rPr>
        <w:t>一、</w:t>
      </w:r>
      <w:r>
        <w:rPr>
          <w:rFonts w:hint="eastAsia" w:hAnsi="宋体"/>
          <w:b/>
          <w:bCs/>
          <w:sz w:val="28"/>
        </w:rPr>
        <w:t>招标内容</w:t>
      </w:r>
    </w:p>
    <w:p w14:paraId="24BB8EB6">
      <w:pPr>
        <w:pStyle w:val="24"/>
        <w:spacing w:line="360" w:lineRule="auto"/>
        <w:ind w:firstLine="600" w:firstLineChars="250"/>
        <w:rPr>
          <w:rFonts w:hint="eastAsia" w:hAnsi="宋体"/>
          <w:szCs w:val="22"/>
        </w:rPr>
      </w:pPr>
      <w:r>
        <w:rPr>
          <w:rFonts w:hint="eastAsia" w:hAnsi="宋体"/>
        </w:rPr>
        <w:t>招标内容：</w:t>
      </w:r>
      <w:r>
        <w:rPr>
          <w:rFonts w:hint="eastAsia" w:hAnsi="宋体"/>
          <w:szCs w:val="22"/>
        </w:rPr>
        <w:t>按照《中华人民共和国职业病防治法》、《用人单位职业健康监护监督管理办法》、《职业健康监护技术规范》（GBZ188-2014）及相关法律、法规、标准的要求，对重汽集团属驻济各单位接触职业危害因素的</w:t>
      </w:r>
      <w:r>
        <w:rPr>
          <w:rFonts w:hint="eastAsia" w:hAnsi="宋体"/>
          <w:szCs w:val="22"/>
          <w:lang w:val="en-US" w:eastAsia="zh-CN"/>
        </w:rPr>
        <w:t>单位</w:t>
      </w:r>
      <w:r>
        <w:rPr>
          <w:rFonts w:hint="eastAsia" w:hAnsi="宋体"/>
          <w:szCs w:val="22"/>
        </w:rPr>
        <w:t>于</w:t>
      </w:r>
      <w:r>
        <w:rPr>
          <w:rFonts w:hint="eastAsia" w:hAnsi="宋体"/>
        </w:rPr>
        <w:t>202</w:t>
      </w:r>
      <w:r>
        <w:rPr>
          <w:rFonts w:hint="eastAsia" w:hAnsi="宋体"/>
          <w:lang w:val="en-US" w:eastAsia="zh-CN"/>
        </w:rPr>
        <w:t>6</w:t>
      </w:r>
      <w:r>
        <w:rPr>
          <w:rFonts w:hint="eastAsia" w:hAnsi="宋体"/>
        </w:rPr>
        <w:t>年</w:t>
      </w:r>
      <w:r>
        <w:rPr>
          <w:rFonts w:hint="eastAsia" w:hAnsi="宋体"/>
          <w:lang w:val="en-US" w:eastAsia="zh-CN"/>
        </w:rPr>
        <w:t>2</w:t>
      </w:r>
      <w:r>
        <w:rPr>
          <w:rFonts w:hint="eastAsia" w:hAnsi="宋体"/>
        </w:rPr>
        <w:t>月-</w:t>
      </w:r>
      <w:r>
        <w:rPr>
          <w:rFonts w:hint="eastAsia" w:hAnsi="宋体"/>
          <w:lang w:val="en-US" w:eastAsia="zh-CN"/>
        </w:rPr>
        <w:t>2027年2</w:t>
      </w:r>
      <w:r>
        <w:rPr>
          <w:rFonts w:hint="eastAsia" w:hAnsi="宋体"/>
        </w:rPr>
        <w:t>月</w:t>
      </w:r>
      <w:r>
        <w:rPr>
          <w:rFonts w:hint="eastAsia" w:hAnsi="宋体"/>
          <w:szCs w:val="22"/>
        </w:rPr>
        <w:t>进行职业</w:t>
      </w:r>
      <w:r>
        <w:rPr>
          <w:rFonts w:hint="eastAsia" w:hAnsi="宋体"/>
          <w:szCs w:val="22"/>
          <w:lang w:val="en-US" w:eastAsia="zh-CN"/>
        </w:rPr>
        <w:t>危害作业点检测工作</w:t>
      </w:r>
      <w:r>
        <w:rPr>
          <w:rFonts w:hint="eastAsia" w:hAnsi="宋体"/>
          <w:szCs w:val="22"/>
        </w:rPr>
        <w:t>。</w:t>
      </w:r>
    </w:p>
    <w:p w14:paraId="604EFE67">
      <w:pPr>
        <w:pStyle w:val="24"/>
        <w:numPr>
          <w:ilvl w:val="0"/>
          <w:numId w:val="0"/>
        </w:numPr>
        <w:spacing w:line="360" w:lineRule="auto"/>
        <w:rPr>
          <w:rFonts w:hint="eastAsia" w:hAnsi="宋体"/>
          <w:b/>
          <w:bCs/>
          <w:sz w:val="28"/>
          <w:szCs w:val="22"/>
        </w:rPr>
      </w:pPr>
      <w:r>
        <w:rPr>
          <w:rFonts w:hint="eastAsia" w:hAnsi="宋体"/>
          <w:b/>
          <w:bCs/>
          <w:sz w:val="28"/>
          <w:szCs w:val="22"/>
          <w:lang w:val="en-US" w:eastAsia="zh-CN"/>
        </w:rPr>
        <w:t>二、</w:t>
      </w:r>
      <w:r>
        <w:rPr>
          <w:rFonts w:hint="eastAsia" w:hAnsi="宋体"/>
          <w:b/>
          <w:bCs/>
          <w:sz w:val="28"/>
          <w:szCs w:val="22"/>
        </w:rPr>
        <w:t>服务内容</w:t>
      </w:r>
    </w:p>
    <w:p w14:paraId="5F3A3B98">
      <w:pPr>
        <w:pStyle w:val="24"/>
        <w:numPr>
          <w:ilvl w:val="0"/>
          <w:numId w:val="8"/>
        </w:numPr>
        <w:spacing w:line="360" w:lineRule="auto"/>
        <w:ind w:firstLine="480" w:firstLineChars="200"/>
        <w:rPr>
          <w:rFonts w:hint="eastAsia" w:hAnsi="宋体"/>
          <w:szCs w:val="22"/>
        </w:rPr>
      </w:pPr>
      <w:r>
        <w:rPr>
          <w:rFonts w:hint="eastAsia" w:hAnsi="宋体" w:cs="宋体"/>
          <w:szCs w:val="22"/>
        </w:rPr>
        <w:t>中国重汽集团有限公司202</w:t>
      </w:r>
      <w:r>
        <w:rPr>
          <w:rFonts w:hint="eastAsia" w:hAnsi="宋体" w:cs="宋体"/>
          <w:szCs w:val="22"/>
          <w:lang w:val="en-US" w:eastAsia="zh-CN"/>
        </w:rPr>
        <w:t>6</w:t>
      </w:r>
      <w:r>
        <w:rPr>
          <w:rFonts w:hint="eastAsia" w:hAnsi="宋体" w:cs="宋体"/>
          <w:szCs w:val="22"/>
        </w:rPr>
        <w:t>年职业</w:t>
      </w:r>
      <w:r>
        <w:rPr>
          <w:rFonts w:hint="eastAsia" w:hAnsi="宋体" w:cs="宋体"/>
          <w:szCs w:val="22"/>
          <w:lang w:eastAsia="zh-CN"/>
        </w:rPr>
        <w:t>病</w:t>
      </w:r>
      <w:r>
        <w:rPr>
          <w:rFonts w:hint="eastAsia" w:hAnsi="宋体" w:cs="宋体"/>
          <w:szCs w:val="22"/>
        </w:rPr>
        <w:t>危害</w:t>
      </w:r>
      <w:r>
        <w:rPr>
          <w:rFonts w:hint="eastAsia" w:hAnsi="宋体" w:cs="宋体"/>
          <w:szCs w:val="22"/>
          <w:lang w:val="en-US" w:eastAsia="zh-CN"/>
        </w:rPr>
        <w:t>作业点检测、评价并出具报告</w:t>
      </w:r>
      <w:r>
        <w:rPr>
          <w:rFonts w:hint="eastAsia" w:hAnsi="宋体"/>
          <w:szCs w:val="22"/>
        </w:rPr>
        <w:t>。</w:t>
      </w:r>
      <w:r>
        <w:rPr>
          <w:rFonts w:hint="eastAsia" w:hAnsi="宋体"/>
          <w:szCs w:val="22"/>
          <w:lang w:val="en-US" w:eastAsia="zh-CN"/>
        </w:rPr>
        <w:t>检测</w:t>
      </w:r>
      <w:r>
        <w:rPr>
          <w:rFonts w:hint="eastAsia" w:hAnsi="宋体"/>
          <w:szCs w:val="22"/>
        </w:rPr>
        <w:t>的时间和地点根据招标方的需求确定。</w:t>
      </w:r>
    </w:p>
    <w:p w14:paraId="327BF7B0">
      <w:pPr>
        <w:pStyle w:val="24"/>
        <w:numPr>
          <w:ilvl w:val="0"/>
          <w:numId w:val="8"/>
        </w:numPr>
        <w:spacing w:line="360" w:lineRule="auto"/>
        <w:ind w:firstLine="480" w:firstLineChars="200"/>
        <w:rPr>
          <w:rFonts w:hint="eastAsia" w:hAnsi="宋体"/>
          <w:szCs w:val="22"/>
        </w:rPr>
      </w:pPr>
      <w:r>
        <w:rPr>
          <w:rFonts w:hint="eastAsia" w:hAnsi="宋体"/>
          <w:szCs w:val="22"/>
          <w:lang w:val="en-US" w:eastAsia="zh-CN"/>
        </w:rPr>
        <w:t>职业病健康危害作业点检测时间依各单位</w:t>
      </w:r>
      <w:r>
        <w:rPr>
          <w:rFonts w:hint="eastAsia" w:hAnsi="宋体"/>
          <w:szCs w:val="22"/>
        </w:rPr>
        <w:t>合同</w:t>
      </w:r>
      <w:r>
        <w:rPr>
          <w:rFonts w:hint="eastAsia" w:hAnsi="宋体"/>
          <w:szCs w:val="22"/>
          <w:lang w:val="en-US" w:eastAsia="zh-CN"/>
        </w:rPr>
        <w:t>约定</w:t>
      </w:r>
      <w:r>
        <w:rPr>
          <w:rFonts w:hint="eastAsia" w:hAnsi="宋体"/>
          <w:szCs w:val="22"/>
        </w:rPr>
        <w:t xml:space="preserve">。 </w:t>
      </w:r>
    </w:p>
    <w:p w14:paraId="3C0EC694">
      <w:pPr>
        <w:pStyle w:val="24"/>
        <w:numPr>
          <w:ilvl w:val="0"/>
          <w:numId w:val="8"/>
        </w:numPr>
        <w:spacing w:line="360" w:lineRule="auto"/>
        <w:ind w:firstLine="480" w:firstLineChars="200"/>
        <w:rPr>
          <w:rFonts w:hint="eastAsia" w:hAnsi="宋体"/>
          <w:szCs w:val="22"/>
        </w:rPr>
      </w:pPr>
      <w:r>
        <w:rPr>
          <w:rFonts w:hint="eastAsia" w:hAnsi="宋体"/>
          <w:szCs w:val="22"/>
          <w:lang w:val="en-US" w:eastAsia="zh-CN"/>
        </w:rPr>
        <w:t>检测</w:t>
      </w:r>
      <w:r>
        <w:rPr>
          <w:rFonts w:hint="eastAsia" w:hAnsi="宋体"/>
          <w:szCs w:val="22"/>
        </w:rPr>
        <w:t>数量：具体</w:t>
      </w:r>
      <w:r>
        <w:rPr>
          <w:rFonts w:hint="eastAsia" w:hAnsi="宋体"/>
          <w:szCs w:val="22"/>
          <w:lang w:val="en-US" w:eastAsia="zh-CN"/>
        </w:rPr>
        <w:t>检测</w:t>
      </w:r>
      <w:r>
        <w:rPr>
          <w:rFonts w:hint="eastAsia" w:hAnsi="宋体"/>
          <w:szCs w:val="22"/>
        </w:rPr>
        <w:t>数量以各相关单位实际的为准。</w:t>
      </w:r>
    </w:p>
    <w:p w14:paraId="5158711D">
      <w:pPr>
        <w:pStyle w:val="24"/>
        <w:numPr>
          <w:ilvl w:val="0"/>
          <w:numId w:val="0"/>
        </w:numPr>
        <w:spacing w:line="360" w:lineRule="auto"/>
        <w:rPr>
          <w:rFonts w:hAnsi="宋体"/>
          <w:b/>
          <w:bCs/>
          <w:sz w:val="28"/>
          <w:szCs w:val="22"/>
        </w:rPr>
      </w:pPr>
      <w:r>
        <w:rPr>
          <w:rFonts w:hint="eastAsia" w:hAnsi="宋体"/>
          <w:b/>
          <w:bCs/>
          <w:sz w:val="28"/>
          <w:szCs w:val="22"/>
          <w:lang w:val="en-US" w:eastAsia="zh-CN"/>
        </w:rPr>
        <w:t>三</w:t>
      </w:r>
      <w:r>
        <w:rPr>
          <w:rFonts w:hint="eastAsia" w:hAnsi="宋体"/>
          <w:b/>
          <w:bCs/>
          <w:sz w:val="28"/>
          <w:szCs w:val="22"/>
          <w:lang w:eastAsia="zh-CN"/>
        </w:rPr>
        <w:t>、</w:t>
      </w:r>
      <w:r>
        <w:rPr>
          <w:rFonts w:hint="eastAsia" w:hAnsi="宋体"/>
          <w:b/>
          <w:bCs/>
          <w:sz w:val="28"/>
          <w:szCs w:val="22"/>
        </w:rPr>
        <w:t>技术要求</w:t>
      </w:r>
    </w:p>
    <w:p w14:paraId="7091BAF5">
      <w:pPr>
        <w:pStyle w:val="24"/>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hAnsi="宋体" w:eastAsia="宋体" w:cs="Times New Roman"/>
          <w:szCs w:val="22"/>
          <w:lang w:val="en-US" w:eastAsia="zh-CN"/>
        </w:rPr>
      </w:pPr>
      <w:r>
        <w:rPr>
          <w:rFonts w:hint="eastAsia" w:hAnsi="宋体" w:eastAsia="宋体" w:cs="Times New Roman"/>
          <w:szCs w:val="22"/>
          <w:lang w:val="en-US" w:eastAsia="zh-CN"/>
        </w:rPr>
        <w:t>1、乙方需先到甲方现场进行勘察，根据各单位实际需求拟定检测</w:t>
      </w:r>
      <w:r>
        <w:rPr>
          <w:rFonts w:hint="eastAsia" w:hAnsi="宋体" w:cs="Times New Roman"/>
          <w:szCs w:val="22"/>
          <w:lang w:val="en-US" w:eastAsia="zh-CN"/>
        </w:rPr>
        <w:t>、评价</w:t>
      </w:r>
      <w:r>
        <w:rPr>
          <w:rFonts w:hint="eastAsia" w:hAnsi="宋体" w:eastAsia="宋体" w:cs="Times New Roman"/>
          <w:szCs w:val="22"/>
          <w:lang w:val="en-US" w:eastAsia="zh-CN"/>
        </w:rPr>
        <w:t>方案，经甲方确认无误后，按照方案开展检测</w:t>
      </w:r>
      <w:r>
        <w:rPr>
          <w:rFonts w:hint="eastAsia" w:hAnsi="宋体" w:cs="Times New Roman"/>
          <w:szCs w:val="22"/>
          <w:lang w:val="en-US" w:eastAsia="zh-CN"/>
        </w:rPr>
        <w:t>、评价工作</w:t>
      </w:r>
      <w:r>
        <w:rPr>
          <w:rFonts w:hint="eastAsia" w:hAnsi="宋体" w:eastAsia="宋体" w:cs="Times New Roman"/>
          <w:szCs w:val="22"/>
          <w:lang w:val="en-US" w:eastAsia="zh-CN"/>
        </w:rPr>
        <w:t>。</w:t>
      </w:r>
    </w:p>
    <w:p w14:paraId="097AA57C">
      <w:pPr>
        <w:pStyle w:val="24"/>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hAnsi="宋体" w:eastAsia="宋体" w:cs="Times New Roman"/>
          <w:szCs w:val="22"/>
        </w:rPr>
      </w:pPr>
      <w:r>
        <w:rPr>
          <w:rFonts w:hint="eastAsia" w:hAnsi="宋体" w:eastAsia="宋体" w:cs="Times New Roman"/>
          <w:szCs w:val="22"/>
          <w:lang w:val="en-US" w:eastAsia="zh-CN"/>
        </w:rPr>
        <w:t>2、乙方必须按照职业病健康</w:t>
      </w:r>
      <w:r>
        <w:rPr>
          <w:rFonts w:hint="eastAsia" w:hAnsi="宋体" w:eastAsia="宋体" w:cs="Times New Roman"/>
          <w:szCs w:val="22"/>
        </w:rPr>
        <w:t>法律法规要求，采用符合要求的采样设备进行</w:t>
      </w:r>
      <w:r>
        <w:rPr>
          <w:rFonts w:hint="eastAsia" w:hAnsi="宋体" w:eastAsia="宋体" w:cs="Times New Roman"/>
          <w:szCs w:val="22"/>
          <w:lang w:val="en-US" w:eastAsia="zh-CN"/>
        </w:rPr>
        <w:t>职业病危害点</w:t>
      </w:r>
      <w:r>
        <w:rPr>
          <w:rFonts w:hint="eastAsia" w:hAnsi="宋体" w:eastAsia="宋体" w:cs="Times New Roman"/>
          <w:szCs w:val="22"/>
        </w:rPr>
        <w:t>取样。并使用标准规定的检测仪器和检测方法，</w:t>
      </w:r>
      <w:r>
        <w:rPr>
          <w:rFonts w:hint="eastAsia" w:hAnsi="宋体" w:eastAsia="宋体" w:cs="Times New Roman"/>
          <w:szCs w:val="22"/>
          <w:lang w:val="en-US" w:eastAsia="zh-CN"/>
        </w:rPr>
        <w:t>并对</w:t>
      </w:r>
      <w:r>
        <w:rPr>
          <w:rFonts w:hint="eastAsia" w:hAnsi="宋体" w:eastAsia="宋体" w:cs="Times New Roman"/>
          <w:szCs w:val="22"/>
        </w:rPr>
        <w:t>检测数据的准确性和真实性</w:t>
      </w:r>
      <w:r>
        <w:rPr>
          <w:rFonts w:hint="eastAsia" w:hAnsi="宋体" w:eastAsia="宋体" w:cs="Times New Roman"/>
          <w:szCs w:val="22"/>
          <w:lang w:val="en-US" w:eastAsia="zh-CN"/>
        </w:rPr>
        <w:t>负责</w:t>
      </w:r>
      <w:r>
        <w:rPr>
          <w:rFonts w:hint="eastAsia" w:hAnsi="宋体" w:eastAsia="宋体" w:cs="Times New Roman"/>
          <w:szCs w:val="22"/>
        </w:rPr>
        <w:t>。</w:t>
      </w:r>
    </w:p>
    <w:p w14:paraId="09A37FA7">
      <w:pPr>
        <w:pStyle w:val="24"/>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Ansi="宋体"/>
          <w:szCs w:val="22"/>
        </w:rPr>
      </w:pPr>
      <w:r>
        <w:rPr>
          <w:rFonts w:hint="eastAsia" w:hAnsi="宋体"/>
          <w:szCs w:val="22"/>
          <w:lang w:val="en-US" w:eastAsia="zh-CN"/>
        </w:rPr>
        <w:t>3、</w:t>
      </w:r>
      <w:r>
        <w:rPr>
          <w:rFonts w:hint="eastAsia" w:hAnsi="宋体"/>
          <w:szCs w:val="22"/>
        </w:rPr>
        <w:t>甲方按照预先约定的时间</w:t>
      </w:r>
      <w:r>
        <w:rPr>
          <w:rFonts w:hint="eastAsia" w:hAnsi="宋体"/>
          <w:szCs w:val="22"/>
          <w:lang w:val="en-US" w:eastAsia="zh-CN"/>
        </w:rPr>
        <w:t>和地点</w:t>
      </w:r>
      <w:r>
        <w:rPr>
          <w:rFonts w:hint="eastAsia" w:hAnsi="宋体"/>
          <w:szCs w:val="22"/>
        </w:rPr>
        <w:t>保证做好</w:t>
      </w:r>
      <w:r>
        <w:rPr>
          <w:rFonts w:hint="eastAsia" w:hAnsi="宋体"/>
          <w:szCs w:val="22"/>
          <w:lang w:val="en-US" w:eastAsia="zh-CN"/>
        </w:rPr>
        <w:t>检测、评价的</w:t>
      </w:r>
      <w:r>
        <w:rPr>
          <w:rFonts w:hint="eastAsia" w:hAnsi="宋体"/>
          <w:szCs w:val="22"/>
        </w:rPr>
        <w:t>组织协调工作。</w:t>
      </w:r>
    </w:p>
    <w:p w14:paraId="716563EB">
      <w:pPr>
        <w:pStyle w:val="24"/>
        <w:numPr>
          <w:ilvl w:val="0"/>
          <w:numId w:val="0"/>
        </w:numPr>
        <w:spacing w:line="360" w:lineRule="auto"/>
        <w:ind w:firstLine="480" w:firstLineChars="200"/>
        <w:rPr>
          <w:rFonts w:hAnsi="宋体"/>
          <w:szCs w:val="22"/>
        </w:rPr>
      </w:pPr>
      <w:r>
        <w:rPr>
          <w:rFonts w:hint="eastAsia" w:hAnsi="宋体"/>
          <w:szCs w:val="22"/>
          <w:lang w:val="en-US" w:eastAsia="zh-CN"/>
        </w:rPr>
        <w:t>4、</w:t>
      </w:r>
      <w:r>
        <w:rPr>
          <w:rFonts w:hint="eastAsia" w:hAnsi="宋体"/>
          <w:szCs w:val="22"/>
        </w:rPr>
        <w:t>甲、乙双方对本协议条款的任何变更、修改或增减，均需经过双方协商一致后由双方授权代表签署书面文件并盖章，作为本协会条款的组成部分并具有同等法律效力。</w:t>
      </w:r>
    </w:p>
    <w:p w14:paraId="2526A114">
      <w:pPr>
        <w:pStyle w:val="24"/>
        <w:numPr>
          <w:ilvl w:val="0"/>
          <w:numId w:val="0"/>
        </w:numPr>
        <w:spacing w:line="360" w:lineRule="auto"/>
        <w:ind w:firstLine="480" w:firstLineChars="200"/>
        <w:rPr>
          <w:rFonts w:hint="eastAsia" w:hAnsi="宋体"/>
          <w:szCs w:val="22"/>
        </w:rPr>
      </w:pPr>
      <w:r>
        <w:rPr>
          <w:rFonts w:hint="eastAsia" w:hAnsi="宋体"/>
          <w:szCs w:val="22"/>
          <w:lang w:val="en-US" w:eastAsia="zh-CN"/>
        </w:rPr>
        <w:t>5、</w:t>
      </w:r>
      <w:r>
        <w:rPr>
          <w:rFonts w:hint="eastAsia" w:hAnsi="宋体"/>
          <w:szCs w:val="22"/>
        </w:rPr>
        <w:t>甲、乙双方所提交的资料、信息和本协议内容，未经对方许可不得向其他第三方泄露（监管部门、受检者本人除外）。</w:t>
      </w:r>
    </w:p>
    <w:p w14:paraId="3C42E1FA">
      <w:pPr>
        <w:pStyle w:val="24"/>
        <w:numPr>
          <w:ilvl w:val="0"/>
          <w:numId w:val="0"/>
        </w:numPr>
        <w:spacing w:line="360" w:lineRule="auto"/>
        <w:ind w:firstLine="480" w:firstLineChars="200"/>
        <w:rPr>
          <w:rFonts w:hint="eastAsia" w:hAnsi="宋体"/>
          <w:szCs w:val="22"/>
        </w:rPr>
      </w:pPr>
      <w:r>
        <w:rPr>
          <w:rFonts w:hint="eastAsia" w:hAnsi="宋体"/>
          <w:szCs w:val="22"/>
          <w:lang w:val="en-US" w:eastAsia="zh-CN"/>
        </w:rPr>
        <w:t>6、</w:t>
      </w:r>
      <w:r>
        <w:rPr>
          <w:rFonts w:hint="eastAsia" w:hAnsi="宋体"/>
          <w:szCs w:val="22"/>
        </w:rPr>
        <w:t>检测报告应符合《工作场所空气中有害物质监测的采样规范》《工作场所物理因素测量》等相关国家标准要求，数据完整、准确，签字、盖章齐全。​</w:t>
      </w:r>
    </w:p>
    <w:p w14:paraId="49C9C931">
      <w:pPr>
        <w:pStyle w:val="24"/>
        <w:numPr>
          <w:ilvl w:val="0"/>
          <w:numId w:val="0"/>
        </w:numPr>
        <w:spacing w:line="360" w:lineRule="auto"/>
        <w:ind w:firstLine="480" w:firstLineChars="200"/>
        <w:rPr>
          <w:rFonts w:hint="eastAsia" w:hAnsi="宋体"/>
          <w:szCs w:val="22"/>
        </w:rPr>
      </w:pPr>
      <w:r>
        <w:rPr>
          <w:rFonts w:hint="eastAsia" w:hAnsi="宋体"/>
          <w:szCs w:val="22"/>
          <w:lang w:val="en-US" w:eastAsia="zh-CN"/>
        </w:rPr>
        <w:t>7、</w:t>
      </w:r>
      <w:r>
        <w:rPr>
          <w:rFonts w:hint="eastAsia" w:hAnsi="宋体"/>
          <w:szCs w:val="22"/>
        </w:rPr>
        <w:t>评价报告应符合《职业病危害现状评价技术导则》等相关国家标准要求，内容全面、分析深入，结论明确，改进建议具有针对性和可操作性。</w:t>
      </w:r>
    </w:p>
    <w:p w14:paraId="6EE99C4C">
      <w:pPr>
        <w:pStyle w:val="24"/>
        <w:numPr>
          <w:ilvl w:val="0"/>
          <w:numId w:val="0"/>
        </w:numPr>
        <w:spacing w:line="360" w:lineRule="auto"/>
        <w:ind w:firstLine="480" w:firstLineChars="200"/>
        <w:rPr>
          <w:rFonts w:hint="eastAsia" w:hAnsi="宋体"/>
          <w:szCs w:val="22"/>
        </w:rPr>
      </w:pPr>
    </w:p>
    <w:p w14:paraId="012EA975">
      <w:pPr>
        <w:ind w:right="280" w:firstLine="1960" w:firstLineChars="700"/>
        <w:jc w:val="left"/>
      </w:pPr>
      <w:r>
        <w:rPr>
          <w:rFonts w:hint="eastAsia" w:ascii="宋体" w:hAnsi="宋体" w:cs="宋体"/>
          <w:sz w:val="28"/>
          <w:szCs w:val="28"/>
        </w:rPr>
        <w:t>《2</w:t>
      </w:r>
      <w:r>
        <w:rPr>
          <w:rFonts w:ascii="宋体" w:hAnsi="宋体" w:cs="宋体"/>
          <w:sz w:val="28"/>
          <w:szCs w:val="28"/>
        </w:rPr>
        <w:t>02</w:t>
      </w:r>
      <w:r>
        <w:rPr>
          <w:rFonts w:hint="eastAsia" w:ascii="宋体" w:hAnsi="宋体" w:cs="宋体"/>
          <w:sz w:val="28"/>
          <w:szCs w:val="28"/>
          <w:lang w:val="en-US" w:eastAsia="zh-CN"/>
        </w:rPr>
        <w:t>6</w:t>
      </w:r>
      <w:r>
        <w:rPr>
          <w:rFonts w:ascii="宋体" w:hAnsi="宋体" w:cs="宋体"/>
          <w:sz w:val="28"/>
          <w:szCs w:val="28"/>
        </w:rPr>
        <w:t>年度</w:t>
      </w:r>
      <w:r>
        <w:rPr>
          <w:rFonts w:hint="eastAsia" w:ascii="宋体" w:hAnsi="宋体" w:cs="宋体"/>
          <w:sz w:val="28"/>
          <w:szCs w:val="28"/>
          <w:lang w:eastAsia="zh-CN"/>
        </w:rPr>
        <w:t>职业病危害因素</w:t>
      </w:r>
      <w:r>
        <w:rPr>
          <w:rFonts w:hint="eastAsia" w:ascii="宋体" w:hAnsi="宋体" w:cs="宋体"/>
          <w:sz w:val="28"/>
          <w:szCs w:val="28"/>
        </w:rPr>
        <w:t>检测项目》</w:t>
      </w:r>
    </w:p>
    <w:tbl>
      <w:tblPr>
        <w:tblStyle w:val="48"/>
        <w:tblW w:w="9085" w:type="dxa"/>
        <w:tblInd w:w="98" w:type="dxa"/>
        <w:tblLayout w:type="fixed"/>
        <w:tblCellMar>
          <w:top w:w="0" w:type="dxa"/>
          <w:left w:w="108" w:type="dxa"/>
          <w:bottom w:w="0" w:type="dxa"/>
          <w:right w:w="108" w:type="dxa"/>
        </w:tblCellMar>
      </w:tblPr>
      <w:tblGrid>
        <w:gridCol w:w="1451"/>
        <w:gridCol w:w="3817"/>
        <w:gridCol w:w="3817"/>
      </w:tblGrid>
      <w:tr w14:paraId="37BD93DF">
        <w:tblPrEx>
          <w:tblCellMar>
            <w:top w:w="0" w:type="dxa"/>
            <w:left w:w="108" w:type="dxa"/>
            <w:bottom w:w="0" w:type="dxa"/>
            <w:right w:w="108" w:type="dxa"/>
          </w:tblCellMar>
        </w:tblPrEx>
        <w:trPr>
          <w:trHeight w:val="392" w:hRule="atLeast"/>
        </w:trPr>
        <w:tc>
          <w:tcPr>
            <w:tcW w:w="1451" w:type="dxa"/>
            <w:tcBorders>
              <w:top w:val="single" w:color="000000" w:sz="4" w:space="0"/>
              <w:left w:val="single" w:color="000000" w:sz="4" w:space="0"/>
              <w:bottom w:val="single" w:color="000000" w:sz="4" w:space="0"/>
              <w:right w:val="single" w:color="000000" w:sz="4" w:space="0"/>
            </w:tcBorders>
            <w:noWrap/>
            <w:vAlign w:val="center"/>
          </w:tcPr>
          <w:p w14:paraId="5F3878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236"/>
                <w:lang w:val="en-US" w:eastAsia="zh-CN" w:bidi="ar"/>
              </w:rPr>
              <w:t>序号</w:t>
            </w:r>
          </w:p>
        </w:tc>
        <w:tc>
          <w:tcPr>
            <w:tcW w:w="3817" w:type="dxa"/>
            <w:tcBorders>
              <w:top w:val="single" w:color="000000" w:sz="4" w:space="0"/>
              <w:left w:val="single" w:color="000000" w:sz="4" w:space="0"/>
              <w:bottom w:val="single" w:color="000000" w:sz="4" w:space="0"/>
              <w:right w:val="single" w:color="000000" w:sz="4" w:space="0"/>
            </w:tcBorders>
            <w:noWrap/>
            <w:vAlign w:val="center"/>
          </w:tcPr>
          <w:p w14:paraId="60BBB9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236"/>
                <w:lang w:val="en-US" w:eastAsia="zh-CN" w:bidi="ar"/>
              </w:rPr>
              <w:t>职业危害点种类</w:t>
            </w:r>
          </w:p>
        </w:tc>
        <w:tc>
          <w:tcPr>
            <w:tcW w:w="3817" w:type="dxa"/>
            <w:tcBorders>
              <w:top w:val="single" w:color="000000" w:sz="4" w:space="0"/>
              <w:left w:val="single" w:color="000000" w:sz="4" w:space="0"/>
              <w:bottom w:val="single" w:color="000000" w:sz="4" w:space="0"/>
              <w:right w:val="single" w:color="000000" w:sz="4" w:space="0"/>
            </w:tcBorders>
            <w:noWrap/>
            <w:vAlign w:val="center"/>
          </w:tcPr>
          <w:p w14:paraId="2C6997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236"/>
                <w:lang w:val="en-US" w:eastAsia="zh-CN" w:bidi="ar"/>
              </w:rPr>
              <w:t>点位数量</w:t>
            </w:r>
          </w:p>
        </w:tc>
      </w:tr>
      <w:tr w14:paraId="47C02D6D">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801E2F1">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EB58FA2">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游离二氧化硅</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231988C">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w:t>
            </w:r>
          </w:p>
        </w:tc>
      </w:tr>
      <w:tr w14:paraId="2557347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537EDCD">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3C05860">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矽尘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CC23474">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34</w:t>
            </w:r>
          </w:p>
        </w:tc>
      </w:tr>
      <w:tr w14:paraId="22EBE8C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DA18C63">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05C45CF">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铜烟</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AA8BBA5">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w:t>
            </w:r>
          </w:p>
        </w:tc>
      </w:tr>
      <w:tr w14:paraId="6854261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0122B81">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3C924D5">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炭黑粉尘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546C400">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5</w:t>
            </w:r>
          </w:p>
        </w:tc>
      </w:tr>
      <w:tr w14:paraId="7695EFB1">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3177329">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0B8C216">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石墨粉尘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8E033C1">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9</w:t>
            </w:r>
          </w:p>
        </w:tc>
      </w:tr>
      <w:tr w14:paraId="4A8BE19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EB80AA6">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FE6E891">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砂轮磨尘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02B4AA7">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103</w:t>
            </w:r>
          </w:p>
        </w:tc>
      </w:tr>
      <w:tr w14:paraId="7319650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AE5DA5F">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006D2ED">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其他粉尘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0327CEC">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307</w:t>
            </w:r>
          </w:p>
        </w:tc>
      </w:tr>
      <w:tr w14:paraId="7CA60144">
        <w:tblPrEx>
          <w:tblCellMar>
            <w:top w:w="0" w:type="dxa"/>
            <w:left w:w="0" w:type="dxa"/>
            <w:bottom w:w="0" w:type="dxa"/>
            <w:right w:w="0" w:type="dxa"/>
          </w:tblCellMar>
        </w:tblPrEx>
        <w:trPr>
          <w:trHeight w:val="207"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217FD44">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3FE5EB8">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滑石粉尘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0A16CD5">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w:t>
            </w:r>
          </w:p>
        </w:tc>
      </w:tr>
      <w:tr w14:paraId="5629B08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51BBB39">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DE60B3C">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电焊烟尘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D98C5E7">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446</w:t>
            </w:r>
          </w:p>
        </w:tc>
      </w:tr>
      <w:tr w14:paraId="1D97AF5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91CADF2">
            <w:pPr>
              <w:keepNext w:val="0"/>
              <w:keepLines w:val="0"/>
              <w:widowControl/>
              <w:suppressLineNumbers w:val="0"/>
              <w:jc w:val="center"/>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4"/>
                <w:szCs w:val="24"/>
                <w:u w:val="none"/>
                <w:lang w:val="en-US" w:eastAsia="zh-CN" w:bidi="ar"/>
              </w:rPr>
              <w:t>10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3F9A6A4">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正丁醇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2809A36">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150</w:t>
            </w:r>
          </w:p>
        </w:tc>
      </w:tr>
      <w:tr w14:paraId="4DEA0D6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8BC70A7">
            <w:pPr>
              <w:keepNext w:val="0"/>
              <w:keepLines w:val="0"/>
              <w:widowControl/>
              <w:suppressLineNumbers w:val="0"/>
              <w:jc w:val="center"/>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4"/>
                <w:szCs w:val="24"/>
                <w:u w:val="none"/>
                <w:lang w:val="en-US" w:eastAsia="zh-CN" w:bidi="ar"/>
              </w:rPr>
              <w:t>11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02EA584">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异丙醇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6ABD88D">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92</w:t>
            </w:r>
          </w:p>
        </w:tc>
      </w:tr>
      <w:tr w14:paraId="5934E15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8DBA17C">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3A1E49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乙酸乙酯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C7571AD">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38</w:t>
            </w:r>
          </w:p>
        </w:tc>
      </w:tr>
      <w:tr w14:paraId="69784E1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CB931A5">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BBF311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A59F134">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53</w:t>
            </w:r>
          </w:p>
        </w:tc>
      </w:tr>
      <w:tr w14:paraId="68C892CB">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1ECFDBF">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7DD5B5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乙二醇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CD9E61A">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23</w:t>
            </w:r>
          </w:p>
        </w:tc>
      </w:tr>
      <w:tr w14:paraId="63CAEA9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317DC53">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3605D6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B9C235C">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36</w:t>
            </w:r>
          </w:p>
        </w:tc>
      </w:tr>
      <w:tr w14:paraId="4DF4A6A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20CE315">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F28E3E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一氧化碳</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3FD4C2C">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362</w:t>
            </w:r>
          </w:p>
        </w:tc>
      </w:tr>
      <w:tr w14:paraId="23A6475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6A5605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2DAC1A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氧化锌</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8AC0884">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41</w:t>
            </w:r>
          </w:p>
        </w:tc>
      </w:tr>
      <w:tr w14:paraId="7828D2B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6753C4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D1B71A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盐酸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8D9EFA4">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10</w:t>
            </w:r>
          </w:p>
        </w:tc>
      </w:tr>
      <w:tr w14:paraId="09E62DF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7AC519C">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19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214C3DC">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三乙胺</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882DF16">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45</w:t>
            </w:r>
          </w:p>
        </w:tc>
      </w:tr>
      <w:tr w14:paraId="518E34CD">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43973D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FA78D0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氢氧化物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00B231C">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201FE9A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9C80F3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8B76AB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氢氧化钠</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45319E9">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33</w:t>
            </w:r>
          </w:p>
        </w:tc>
      </w:tr>
      <w:tr w14:paraId="3F129CA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27C9EB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7008543">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镍及其化合物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4D59E8C">
            <w:pPr>
              <w:keepNext w:val="0"/>
              <w:keepLines w:val="0"/>
              <w:widowControl/>
              <w:suppressLineNumbers w:val="0"/>
              <w:jc w:val="center"/>
              <w:textAlignment w:val="bottom"/>
              <w:rPr>
                <w:rFonts w:hint="eastAsia" w:ascii="宋体" w:hAnsi="宋体" w:cs="宋体"/>
                <w:i w:val="0"/>
                <w:color w:val="auto"/>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14</w:t>
            </w:r>
          </w:p>
        </w:tc>
      </w:tr>
      <w:tr w14:paraId="4276E950">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C3EA3E0">
            <w:pPr>
              <w:keepNext w:val="0"/>
              <w:keepLines w:val="0"/>
              <w:widowControl/>
              <w:suppressLineNumbers w:val="0"/>
              <w:jc w:val="center"/>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4"/>
                <w:szCs w:val="24"/>
                <w:u w:val="none"/>
                <w:lang w:val="en-US" w:eastAsia="zh-CN" w:bidi="ar"/>
              </w:rPr>
              <w:t>23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6515F9B">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锰及其化合物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8C69500">
            <w:pPr>
              <w:keepNext w:val="0"/>
              <w:keepLines w:val="0"/>
              <w:widowControl/>
              <w:suppressLineNumbers w:val="0"/>
              <w:jc w:val="center"/>
              <w:textAlignment w:val="bottom"/>
              <w:rPr>
                <w:rFonts w:hint="eastAsia" w:ascii="宋体" w:hAnsi="宋体" w:eastAsia="宋体" w:cs="宋体"/>
                <w:i w:val="0"/>
                <w:color w:val="000000"/>
                <w:sz w:val="21"/>
                <w:szCs w:val="21"/>
                <w:u w:val="none"/>
              </w:rPr>
            </w:pPr>
            <w:r>
              <w:rPr>
                <w:rFonts w:hint="eastAsia" w:ascii="宋体" w:hAnsi="宋体" w:eastAsia="宋体" w:cs="宋体"/>
                <w:i w:val="0"/>
                <w:iCs w:val="0"/>
                <w:color w:val="000000"/>
                <w:kern w:val="0"/>
                <w:sz w:val="22"/>
                <w:szCs w:val="22"/>
                <w:u w:val="none"/>
                <w:lang w:val="en-US" w:eastAsia="zh-CN" w:bidi="ar"/>
              </w:rPr>
              <w:t>287</w:t>
            </w:r>
          </w:p>
        </w:tc>
      </w:tr>
      <w:tr w14:paraId="6B7A10D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F03DD19">
            <w:pPr>
              <w:keepNext w:val="0"/>
              <w:keepLines w:val="0"/>
              <w:widowControl/>
              <w:suppressLineNumbers w:val="0"/>
              <w:jc w:val="center"/>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4"/>
                <w:szCs w:val="24"/>
                <w:u w:val="none"/>
                <w:lang w:val="en-US" w:eastAsia="zh-CN" w:bidi="ar"/>
              </w:rPr>
              <w:t>24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8ED4CAF">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Style w:val="236"/>
                <w:lang w:val="en-US" w:eastAsia="zh-CN" w:bidi="ar"/>
              </w:rPr>
              <w:t>硫酸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7CB047A">
            <w:pPr>
              <w:keepNext w:val="0"/>
              <w:keepLines w:val="0"/>
              <w:widowControl/>
              <w:suppressLineNumbers w:val="0"/>
              <w:jc w:val="center"/>
              <w:textAlignment w:val="bottom"/>
              <w:rPr>
                <w:rFonts w:hint="default" w:ascii="宋体" w:hAnsi="宋体" w:eastAsia="宋体" w:cs="宋体"/>
                <w:i w:val="0"/>
                <w:color w:val="000000"/>
                <w:sz w:val="21"/>
                <w:szCs w:val="21"/>
                <w:u w:val="none"/>
                <w:lang w:val="en-US"/>
              </w:rPr>
            </w:pPr>
            <w:r>
              <w:rPr>
                <w:rFonts w:hint="eastAsia" w:ascii="宋体" w:hAnsi="宋体" w:eastAsia="宋体" w:cs="宋体"/>
                <w:i w:val="0"/>
                <w:iCs w:val="0"/>
                <w:color w:val="000000"/>
                <w:kern w:val="0"/>
                <w:sz w:val="22"/>
                <w:szCs w:val="22"/>
                <w:u w:val="none"/>
                <w:lang w:val="en-US" w:eastAsia="zh-CN" w:bidi="ar"/>
              </w:rPr>
              <w:t>16</w:t>
            </w:r>
          </w:p>
        </w:tc>
      </w:tr>
      <w:tr w14:paraId="24007FFD">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B6B637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A5CBD2A">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硫化氢</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54D0336">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28</w:t>
            </w:r>
          </w:p>
        </w:tc>
      </w:tr>
      <w:tr w14:paraId="2C7A54AC">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F566B2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31A9B2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磷酸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A218085">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77</w:t>
            </w:r>
          </w:p>
        </w:tc>
      </w:tr>
      <w:tr w14:paraId="36D4D4D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3FA049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9C150E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CE2BBEA">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7</w:t>
            </w:r>
          </w:p>
        </w:tc>
      </w:tr>
      <w:tr w14:paraId="0462309B">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17E5DF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37CE1DD">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甲醛</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810141B">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w:t>
            </w:r>
          </w:p>
        </w:tc>
      </w:tr>
      <w:tr w14:paraId="66BFD3F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3E35E6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29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2E1C18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9FFE4AC">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14</w:t>
            </w:r>
          </w:p>
        </w:tc>
      </w:tr>
      <w:tr w14:paraId="14A20DD0">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B0A9EFA">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0E6F77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甲苯二异氰酸酯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C999A46">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39</w:t>
            </w:r>
          </w:p>
        </w:tc>
      </w:tr>
      <w:tr w14:paraId="6C4483EB">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5A6CE2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FF0E14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甲苯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5BD64CE">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80</w:t>
            </w:r>
          </w:p>
        </w:tc>
      </w:tr>
      <w:tr w14:paraId="6E8B539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465AC0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DFB3DC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环己酮</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D629B8E">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19</w:t>
            </w:r>
          </w:p>
        </w:tc>
      </w:tr>
      <w:tr w14:paraId="5348EF0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E31F24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7E6F16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氟化物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E812E81">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13</w:t>
            </w:r>
          </w:p>
        </w:tc>
      </w:tr>
      <w:tr w14:paraId="58C265D8">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AD34CF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134C7C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二氧化锰</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1BAD2F3">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215</w:t>
            </w:r>
          </w:p>
        </w:tc>
      </w:tr>
      <w:tr w14:paraId="53D678E1">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BDA6A2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A406E8F">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二氧化硫</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699F213">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w:t>
            </w:r>
          </w:p>
        </w:tc>
      </w:tr>
      <w:tr w14:paraId="5955130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0FE09E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AC71E4C">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二氧化氮</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02FD0C9">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219</w:t>
            </w:r>
          </w:p>
        </w:tc>
      </w:tr>
      <w:tr w14:paraId="16FE997F">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BC794B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3C1ECB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二甲苯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2CB1853">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318</w:t>
            </w:r>
          </w:p>
        </w:tc>
      </w:tr>
      <w:tr w14:paraId="48835AD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51D5C1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0FB627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二苯基甲烷二异氰酸酯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E35A553">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39</w:t>
            </w:r>
          </w:p>
        </w:tc>
      </w:tr>
      <w:tr w14:paraId="69D2ABB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238A42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18FDD2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丁醇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4BC69EF">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65</w:t>
            </w:r>
          </w:p>
        </w:tc>
      </w:tr>
      <w:tr w14:paraId="688A09E6">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1C17D7A">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802945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氮氧化物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E8DD9EB">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107</w:t>
            </w:r>
          </w:p>
        </w:tc>
      </w:tr>
      <w:tr w14:paraId="691C2074">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72EEE0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BCC933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臭氧</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0CEF354">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162</w:t>
            </w:r>
          </w:p>
        </w:tc>
      </w:tr>
      <w:tr w14:paraId="3CA21DE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B48359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A46EBA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丙烯酸</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6D8CD4F">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44</w:t>
            </w:r>
          </w:p>
        </w:tc>
      </w:tr>
      <w:tr w14:paraId="42A929E8">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D0E6F5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9DB4E5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苯乙烯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7003FF5">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w:t>
            </w:r>
          </w:p>
        </w:tc>
      </w:tr>
      <w:tr w14:paraId="4D846AD1">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A405B38">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E5E982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苯酚</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CE73DE0">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w:t>
            </w:r>
          </w:p>
        </w:tc>
      </w:tr>
      <w:tr w14:paraId="5C5F9C3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D4F591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8209B9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53A1AEE">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21</w:t>
            </w:r>
          </w:p>
        </w:tc>
      </w:tr>
      <w:tr w14:paraId="2C9436C4">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948FEF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A688A1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氨</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A099185">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27</w:t>
            </w:r>
          </w:p>
        </w:tc>
      </w:tr>
      <w:tr w14:paraId="1ECF6CD6">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D1A084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91F75A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紫外辐射</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11D3E76">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134</w:t>
            </w:r>
          </w:p>
        </w:tc>
      </w:tr>
      <w:tr w14:paraId="189C8F1D">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CD00D67">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5106FF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噪声</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91910CC">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2267</w:t>
            </w:r>
          </w:p>
        </w:tc>
      </w:tr>
      <w:tr w14:paraId="4E120C2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D057D6D">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601AB7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工频电场</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2A0452A">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33</w:t>
            </w:r>
          </w:p>
        </w:tc>
      </w:tr>
      <w:tr w14:paraId="754957E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62643A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36F641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高温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B79CCC8">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112</w:t>
            </w:r>
          </w:p>
        </w:tc>
      </w:tr>
      <w:tr w14:paraId="45E37B81">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C63AD4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A44222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铝合金粉尘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285741E">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21</w:t>
            </w:r>
          </w:p>
        </w:tc>
      </w:tr>
      <w:tr w14:paraId="25B80FB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F0983F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8E0D446">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乙酸丁酯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429D12D">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294</w:t>
            </w:r>
          </w:p>
        </w:tc>
      </w:tr>
      <w:tr w14:paraId="21E4097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1981E6E">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11CFF2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碳酸钠</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34103780">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6</w:t>
            </w:r>
          </w:p>
        </w:tc>
      </w:tr>
      <w:tr w14:paraId="50AC3EDA">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C4E45F2">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A972B8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四氯化碳</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A22039F">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5</w:t>
            </w:r>
          </w:p>
        </w:tc>
      </w:tr>
      <w:tr w14:paraId="49141BC0">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A49DB44">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701BB1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高频电磁场</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607E3CC">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w:t>
            </w:r>
          </w:p>
        </w:tc>
      </w:tr>
      <w:tr w14:paraId="0DE8C07E">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369BCBD">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92F4399">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微波辐射</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3494E93">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2</w:t>
            </w:r>
          </w:p>
        </w:tc>
      </w:tr>
      <w:tr w14:paraId="49D7401F">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8EB6D0C">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233CE08">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Style w:val="236"/>
                <w:lang w:val="en-US" w:eastAsia="zh-CN" w:bidi="ar"/>
              </w:rPr>
              <w:t>溶剂汽油</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3AE000E">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eastAsia="zh-CN"/>
              </w:rPr>
            </w:pPr>
            <w:r>
              <w:rPr>
                <w:rFonts w:hint="eastAsia" w:ascii="宋体" w:hAnsi="宋体" w:eastAsia="宋体" w:cs="宋体"/>
                <w:i w:val="0"/>
                <w:iCs w:val="0"/>
                <w:color w:val="000000"/>
                <w:kern w:val="0"/>
                <w:sz w:val="22"/>
                <w:szCs w:val="22"/>
                <w:u w:val="none"/>
                <w:lang w:val="en-US" w:eastAsia="zh-CN" w:bidi="ar"/>
              </w:rPr>
              <w:t>15</w:t>
            </w:r>
          </w:p>
        </w:tc>
      </w:tr>
      <w:tr w14:paraId="737643C0">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2192A3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ECC1D02">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重铬酸钾</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ECA970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3F3A84E8">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642093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29359E9">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手传振动</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4506D17">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04C2DE63">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76E1D1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CBF7B1C">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乙酸甲酯</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1276D6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r>
      <w:tr w14:paraId="675585B2">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32DFB6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61</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697542A">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丙酮</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06DBDF2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15</w:t>
            </w:r>
          </w:p>
        </w:tc>
      </w:tr>
      <w:tr w14:paraId="66272EB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36A94B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62</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6E41C32">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氢氧化钾</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73A9150">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w:t>
            </w:r>
          </w:p>
        </w:tc>
      </w:tr>
      <w:tr w14:paraId="22150C03">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F87306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63</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47E2991">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糠醇</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8737DBF">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6CFB6734">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ED2BCA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64</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858367F">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钡</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D61C978">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16</w:t>
            </w:r>
          </w:p>
        </w:tc>
      </w:tr>
      <w:tr w14:paraId="33D11E0F">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53996F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65</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348593A">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氧化钙</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16EA8459">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17</w:t>
            </w:r>
          </w:p>
        </w:tc>
      </w:tr>
      <w:tr w14:paraId="29E7C594">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BA8E6F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66</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51356BBC">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铅及化合物</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40E25DE8">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21437329">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AA38A1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67</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74365A2C">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玻璃钢粉尘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95795F5">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7</w:t>
            </w:r>
          </w:p>
        </w:tc>
      </w:tr>
      <w:tr w14:paraId="15837F25">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4B8F2C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68</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26765F03">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木粉尘</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bottom"/>
          </w:tcPr>
          <w:p w14:paraId="68F101EB">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71808BF8">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7BE28D1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69</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1B92089">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电离辐射(X射线）</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F1D913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r>
      <w:tr w14:paraId="17565E87">
        <w:tblPrEx>
          <w:tblCellMar>
            <w:top w:w="0" w:type="dxa"/>
            <w:left w:w="0" w:type="dxa"/>
            <w:bottom w:w="0" w:type="dxa"/>
            <w:right w:w="0" w:type="dxa"/>
          </w:tblCellMar>
        </w:tblPrEx>
        <w:trPr>
          <w:trHeight w:val="300" w:hRule="atLeast"/>
        </w:trPr>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8BCD332">
            <w:pPr>
              <w:keepNext w:val="0"/>
              <w:keepLines w:val="0"/>
              <w:widowControl/>
              <w:suppressLineNumbers w:val="0"/>
              <w:jc w:val="center"/>
              <w:textAlignment w:val="center"/>
              <w:rPr>
                <w:rFonts w:hint="default" w:ascii="宋体" w:hAnsi="宋体" w:eastAsia="宋体" w:cs="宋体"/>
                <w:i w:val="0"/>
                <w:color w:val="000000"/>
                <w:kern w:val="0"/>
                <w:sz w:val="24"/>
                <w:szCs w:val="24"/>
                <w:u w:val="none"/>
                <w:lang w:val="en-US" w:eastAsia="zh-CN" w:bidi="ar"/>
              </w:rPr>
            </w:pPr>
            <w:r>
              <w:rPr>
                <w:rFonts w:hint="eastAsia" w:ascii="宋体" w:hAnsi="宋体" w:cs="宋体"/>
                <w:i w:val="0"/>
                <w:color w:val="000000"/>
                <w:kern w:val="0"/>
                <w:sz w:val="24"/>
                <w:szCs w:val="24"/>
                <w:u w:val="none"/>
                <w:lang w:val="en-US" w:eastAsia="zh-CN" w:bidi="ar"/>
              </w:rPr>
              <w:t>70</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25F5043E">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职业病危害</w:t>
            </w:r>
            <w:r>
              <w:rPr>
                <w:rFonts w:hint="eastAsia" w:ascii="宋体" w:hAnsi="宋体" w:cs="宋体"/>
                <w:i w:val="0"/>
                <w:iCs w:val="0"/>
                <w:color w:val="000000"/>
                <w:kern w:val="0"/>
                <w:sz w:val="22"/>
                <w:szCs w:val="22"/>
                <w:u w:val="none"/>
                <w:lang w:val="en-US" w:eastAsia="zh-CN" w:bidi="ar"/>
              </w:rPr>
              <w:t>现状</w:t>
            </w:r>
            <w:r>
              <w:rPr>
                <w:rFonts w:hint="eastAsia" w:ascii="宋体" w:hAnsi="宋体" w:eastAsia="宋体" w:cs="宋体"/>
                <w:i w:val="0"/>
                <w:iCs w:val="0"/>
                <w:color w:val="000000"/>
                <w:kern w:val="0"/>
                <w:sz w:val="22"/>
                <w:szCs w:val="22"/>
                <w:u w:val="none"/>
                <w:lang w:val="en-US" w:eastAsia="zh-CN" w:bidi="ar"/>
              </w:rPr>
              <w:t>评价</w:t>
            </w:r>
          </w:p>
        </w:tc>
        <w:tc>
          <w:tcPr>
            <w:tcW w:w="381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FA20DCE">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9</w:t>
            </w:r>
          </w:p>
        </w:tc>
      </w:tr>
    </w:tbl>
    <w:p w14:paraId="1CF17FCC">
      <w:pPr>
        <w:pStyle w:val="60"/>
        <w:spacing w:line="360" w:lineRule="auto"/>
        <w:ind w:firstLine="560"/>
        <w:rPr>
          <w:rFonts w:hint="eastAsia" w:asciiTheme="minorEastAsia" w:hAnsiTheme="minorEastAsia" w:eastAsiaTheme="minorEastAsia" w:cstheme="minorEastAsia"/>
          <w:b w:val="0"/>
          <w:bCs w:val="0"/>
          <w:sz w:val="24"/>
          <w:szCs w:val="24"/>
        </w:rPr>
      </w:pPr>
    </w:p>
    <w:p w14:paraId="0BD85323"/>
    <w:p w14:paraId="35576994">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0C05619E">
      <w:pPr>
        <w:jc w:val="cente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t>评分标准</w:t>
      </w:r>
    </w:p>
    <w:p w14:paraId="098A6F70">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采用合理最低价</w:t>
      </w:r>
      <w:r>
        <w:rPr>
          <w:rFonts w:hint="eastAsia" w:ascii="宋体" w:hAnsi="宋体" w:cs="宋体"/>
          <w:color w:val="000000"/>
          <w:sz w:val="24"/>
          <w:szCs w:val="24"/>
          <w:highlight w:val="none"/>
          <w:lang w:val="en-US" w:eastAsia="zh-CN"/>
        </w:rPr>
        <w:t>评</w:t>
      </w:r>
      <w:r>
        <w:rPr>
          <w:rFonts w:hint="eastAsia" w:ascii="宋体" w:hAnsi="宋体" w:eastAsia="宋体" w:cs="宋体"/>
          <w:color w:val="000000"/>
          <w:sz w:val="24"/>
          <w:szCs w:val="24"/>
          <w:highlight w:val="none"/>
          <w:lang w:val="en-US" w:eastAsia="zh-CN"/>
        </w:rPr>
        <w:t>标法</w:t>
      </w:r>
    </w:p>
    <w:p w14:paraId="3179231C">
      <w:pPr>
        <w:rPr>
          <w:rFonts w:hint="eastAsia" w:ascii="Calibri" w:hAnsi="Calibri" w:cs="Times New Roman"/>
          <w:b/>
          <w:bCs/>
          <w:kern w:val="44"/>
          <w:sz w:val="44"/>
          <w:szCs w:val="44"/>
          <w:highlight w:val="none"/>
          <w:lang w:val="en-US" w:eastAsia="zh-CN"/>
        </w:rPr>
      </w:pPr>
      <w:r>
        <w:rPr>
          <w:rFonts w:hint="eastAsia" w:ascii="宋体" w:hAnsi="宋体" w:eastAsia="宋体" w:cs="宋体"/>
          <w:color w:val="000000"/>
          <w:sz w:val="24"/>
          <w:szCs w:val="24"/>
          <w:highlight w:val="none"/>
          <w:lang w:val="en-US" w:eastAsia="zh-CN"/>
        </w:rPr>
        <w:t>由招标人组成的评标委员会负责，进行商务谈判，本着公平、公正、公开、有序的原则，在最大限度地满足招标文件实质性要求的前提下，磋商项目价格，满足要求后，选择合理最低价确定中标人，对未中标单位不做任何解释。</w:t>
      </w: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4"/>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6D541E5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5" w:name="_Toc212369550"/>
      <w:bookmarkStart w:id="16" w:name="_Toc25811"/>
      <w:bookmarkStart w:id="17" w:name="_Toc353881012"/>
      <w:bookmarkStart w:id="18"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5"/>
      <w:bookmarkEnd w:id="16"/>
      <w:bookmarkEnd w:id="17"/>
      <w:bookmarkEnd w:id="18"/>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cs="Times New Roman"/>
          <w:color w:val="000000"/>
          <w:sz w:val="24"/>
          <w:szCs w:val="24"/>
          <w:lang w:eastAsia="zh-CN"/>
        </w:rPr>
        <w:t>中国重汽集团</w:t>
      </w:r>
      <w:r>
        <w:rPr>
          <w:rFonts w:hint="eastAsia" w:ascii="宋体" w:hAnsi="宋体" w:cs="Times New Roman"/>
          <w:color w:val="000000"/>
          <w:sz w:val="24"/>
          <w:szCs w:val="24"/>
          <w:lang w:val="en-US" w:eastAsia="zh-CN"/>
        </w:rPr>
        <w:t>济南动力有限公司</w:t>
      </w:r>
      <w:r>
        <w:rPr>
          <w:rFonts w:hint="eastAsia" w:ascii="宋体" w:hAnsi="宋体" w:eastAsia="宋体" w:cs="Times New Roman"/>
          <w:color w:val="000000"/>
          <w:sz w:val="24"/>
          <w:szCs w:val="24"/>
        </w:rPr>
        <w:t>：</w:t>
      </w:r>
    </w:p>
    <w:p w14:paraId="4295EF4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cs="宋体"/>
          <w:b/>
          <w:bCs/>
          <w:sz w:val="24"/>
          <w:szCs w:val="24"/>
          <w:highlight w:val="none"/>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hint="eastAsia" w:ascii="宋体" w:hAnsi="宋体" w:cs="Times New Roman"/>
          <w:bCs/>
          <w:snapToGrid w:val="0"/>
          <w:color w:val="000000"/>
          <w:kern w:val="0"/>
          <w:sz w:val="24"/>
          <w:szCs w:val="24"/>
          <w:u w:val="single"/>
          <w:lang w:val="en-US" w:eastAsia="zh-CN"/>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60DC9CD8">
      <w:pPr>
        <w:pStyle w:val="24"/>
        <w:rPr>
          <w:rFonts w:ascii="黑体" w:hAnsi="Calibri" w:eastAsia="黑体" w:cs="Times New Roman"/>
          <w:color w:val="000000"/>
          <w:sz w:val="24"/>
          <w:szCs w:val="24"/>
        </w:rPr>
      </w:pPr>
    </w:p>
    <w:p w14:paraId="53745646">
      <w:pPr>
        <w:pStyle w:val="24"/>
        <w:rPr>
          <w:rFonts w:ascii="黑体" w:hAnsi="Calibri" w:eastAsia="黑体" w:cs="Times New Roman"/>
          <w:color w:val="000000"/>
          <w:sz w:val="24"/>
          <w:szCs w:val="24"/>
        </w:rPr>
      </w:pPr>
    </w:p>
    <w:p w14:paraId="3C4E83D1">
      <w:pPr>
        <w:pStyle w:val="24"/>
        <w:rPr>
          <w:rFonts w:ascii="黑体" w:hAnsi="Calibri" w:eastAsia="黑体" w:cs="Times New Roman"/>
          <w:color w:val="000000"/>
          <w:sz w:val="24"/>
          <w:szCs w:val="24"/>
        </w:rPr>
      </w:pPr>
    </w:p>
    <w:p w14:paraId="0BCB4B12">
      <w:pPr>
        <w:pStyle w:val="24"/>
        <w:rPr>
          <w:rFonts w:ascii="黑体" w:hAnsi="Calibri" w:eastAsia="黑体" w:cs="Times New Roman"/>
          <w:color w:val="000000"/>
          <w:sz w:val="24"/>
          <w:szCs w:val="24"/>
        </w:rPr>
      </w:pPr>
    </w:p>
    <w:p w14:paraId="1843BF4B">
      <w:pPr>
        <w:rPr>
          <w:rFonts w:ascii="黑体" w:hAnsi="Calibri" w:eastAsia="黑体" w:cs="Times New Roman"/>
          <w:color w:val="000000"/>
          <w:sz w:val="24"/>
          <w:szCs w:val="24"/>
        </w:rPr>
      </w:pPr>
    </w:p>
    <w:p w14:paraId="782724E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A57B117">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cs="宋体"/>
          <w:b/>
          <w:bCs/>
          <w:sz w:val="24"/>
          <w:szCs w:val="24"/>
          <w:highlight w:val="none"/>
          <w:u w:val="single"/>
          <w:lang w:val="en-US" w:eastAsia="zh-CN"/>
        </w:rPr>
        <w:t>2026年职业病危害作业点检测、评价项目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20804FF3">
      <w:pPr>
        <w:pStyle w:val="24"/>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14197805">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3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b w:val="0"/>
          <w:bCs w:val="0"/>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b w:val="0"/>
          <w:bCs w:val="0"/>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b w:val="0"/>
          <w:bCs w:val="0"/>
          <w:spacing w:val="7"/>
          <w:sz w:val="24"/>
          <w:szCs w:val="24"/>
          <w14:textOutline w14:w="4356" w14:cap="sq" w14:cmpd="sng">
            <w14:solidFill>
              <w14:srgbClr w14:val="000000"/>
            </w14:solidFill>
            <w14:prstDash w14:val="solid"/>
            <w14:bevel/>
          </w14:textOutline>
        </w:rPr>
        <w:t>表</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2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231"/>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231"/>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231"/>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231"/>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231"/>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23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231"/>
              <w:spacing w:before="111"/>
              <w:ind w:left="509"/>
              <w:rPr>
                <w:highlight w:val="yellow"/>
              </w:rPr>
            </w:pPr>
            <w:r>
              <w:t xml:space="preserve">企业法人代表  </w:t>
            </w:r>
          </w:p>
        </w:tc>
        <w:tc>
          <w:tcPr>
            <w:tcW w:w="4680" w:type="dxa"/>
            <w:gridSpan w:val="4"/>
          </w:tcPr>
          <w:p w14:paraId="4B5F8599">
            <w:pPr>
              <w:pStyle w:val="5"/>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231"/>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231"/>
              <w:spacing w:before="114"/>
              <w:ind w:left="720"/>
            </w:pPr>
            <w:r>
              <w:t xml:space="preserve">品牌区分 </w:t>
            </w:r>
          </w:p>
        </w:tc>
        <w:tc>
          <w:tcPr>
            <w:tcW w:w="7500" w:type="dxa"/>
            <w:gridSpan w:val="6"/>
          </w:tcPr>
          <w:p w14:paraId="3BAE0FF2">
            <w:pPr>
              <w:pStyle w:val="23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231"/>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231"/>
              <w:spacing w:before="15"/>
              <w:ind w:left="279"/>
            </w:pPr>
            <w:r>
              <w:rPr>
                <w:spacing w:val="-2"/>
              </w:rPr>
              <w:t>质量</w:t>
            </w:r>
            <w:r>
              <w:t xml:space="preserve"> </w:t>
            </w:r>
          </w:p>
          <w:p w14:paraId="38F7D920">
            <w:pPr>
              <w:pStyle w:val="231"/>
              <w:spacing w:before="30" w:line="277" w:lineRule="exact"/>
              <w:ind w:left="279"/>
            </w:pPr>
            <w:r>
              <w:rPr>
                <w:rFonts w:hint="eastAsia"/>
              </w:rPr>
              <w:t>体系</w:t>
            </w:r>
          </w:p>
        </w:tc>
        <w:tc>
          <w:tcPr>
            <w:tcW w:w="2820" w:type="dxa"/>
            <w:gridSpan w:val="2"/>
          </w:tcPr>
          <w:p w14:paraId="53E9DAB1">
            <w:pPr>
              <w:pStyle w:val="231"/>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231"/>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24"/>
        <w:rPr>
          <w:rFonts w:ascii="Times New Roman" w:hAnsi="Times New Roman" w:eastAsia="宋体" w:cs="Times New Roman"/>
          <w:b/>
          <w:bCs/>
          <w:color w:val="000000"/>
          <w:sz w:val="24"/>
          <w:szCs w:val="24"/>
        </w:rPr>
      </w:pPr>
    </w:p>
    <w:p w14:paraId="37100778">
      <w:pPr>
        <w:pStyle w:val="24"/>
        <w:rPr>
          <w:rFonts w:ascii="Times New Roman" w:hAnsi="Times New Roman" w:eastAsia="宋体" w:cs="Times New Roman"/>
          <w:b/>
          <w:bCs/>
          <w:color w:val="000000"/>
          <w:sz w:val="24"/>
          <w:szCs w:val="24"/>
        </w:rPr>
      </w:pPr>
    </w:p>
    <w:p w14:paraId="39756F36">
      <w:pPr>
        <w:pStyle w:val="24"/>
        <w:rPr>
          <w:rFonts w:ascii="Times New Roman" w:hAnsi="Times New Roman" w:eastAsia="宋体" w:cs="Times New Roman"/>
          <w:b/>
          <w:bCs/>
          <w:color w:val="000000"/>
          <w:sz w:val="24"/>
          <w:szCs w:val="24"/>
        </w:rPr>
      </w:pPr>
    </w:p>
    <w:p w14:paraId="73D8D3DE">
      <w:pPr>
        <w:pStyle w:val="24"/>
        <w:rPr>
          <w:rFonts w:ascii="Times New Roman" w:hAnsi="Times New Roman" w:eastAsia="宋体" w:cs="Times New Roman"/>
          <w:b/>
          <w:bCs/>
          <w:color w:val="000000"/>
          <w:sz w:val="24"/>
          <w:szCs w:val="24"/>
        </w:rPr>
      </w:pPr>
    </w:p>
    <w:p w14:paraId="527F4C72">
      <w:pPr>
        <w:pStyle w:val="24"/>
        <w:rPr>
          <w:rFonts w:ascii="Times New Roman" w:hAnsi="Times New Roman" w:eastAsia="宋体" w:cs="Times New Roman"/>
          <w:b/>
          <w:bCs/>
          <w:color w:val="000000"/>
          <w:sz w:val="24"/>
          <w:szCs w:val="24"/>
        </w:rPr>
      </w:pPr>
    </w:p>
    <w:p w14:paraId="792B9788">
      <w:pPr>
        <w:pStyle w:val="24"/>
        <w:rPr>
          <w:rFonts w:ascii="Times New Roman" w:hAnsi="Times New Roman" w:eastAsia="宋体" w:cs="Times New Roman"/>
          <w:b/>
          <w:bCs/>
          <w:color w:val="000000"/>
          <w:sz w:val="24"/>
          <w:szCs w:val="24"/>
        </w:rPr>
      </w:pPr>
    </w:p>
    <w:p w14:paraId="54D6387F">
      <w:pPr>
        <w:pStyle w:val="24"/>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24"/>
        <w:outlineLvl w:val="3"/>
        <w:rPr>
          <w:rFonts w:hint="eastAsia" w:ascii="Times New Roman" w:hAnsi="Times New Roman" w:eastAsia="宋体" w:cs="Times New Roman"/>
          <w:b/>
          <w:bCs/>
          <w:color w:val="000000"/>
          <w:sz w:val="24"/>
          <w:szCs w:val="24"/>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74D9F54">
      <w:pPr>
        <w:rPr>
          <w:rFonts w:ascii="宋体" w:hAnsi="Calibri" w:eastAsia="宋体" w:cs="宋体"/>
          <w:b/>
          <w:bCs/>
          <w:color w:val="000000"/>
          <w:sz w:val="28"/>
          <w:szCs w:val="20"/>
        </w:rPr>
        <w:sectPr>
          <w:footerReference r:id="rId7" w:type="first"/>
          <w:footerReference r:id="rId6" w:type="default"/>
          <w:pgSz w:w="11906" w:h="16838"/>
          <w:pgMar w:top="1588" w:right="1418" w:bottom="1134" w:left="1418" w:header="851" w:footer="992" w:gutter="0"/>
          <w:cols w:space="720" w:num="1"/>
          <w:titlePg/>
          <w:docGrid w:type="lines" w:linePitch="312" w:charSpace="0"/>
        </w:sectPr>
      </w:pPr>
    </w:p>
    <w:p w14:paraId="153D75E7">
      <w:pPr>
        <w:pStyle w:val="3"/>
        <w:numPr>
          <w:ilvl w:val="0"/>
          <w:numId w:val="0"/>
        </w:numPr>
        <w:adjustRightInd w:val="0"/>
        <w:snapToGrid w:val="0"/>
        <w:spacing w:before="0" w:after="0" w:line="540" w:lineRule="exact"/>
        <w:jc w:val="center"/>
        <w:rPr>
          <w:rFonts w:hint="eastAsia" w:ascii="仿宋" w:hAnsi="仿宋" w:eastAsia="仿宋"/>
          <w:sz w:val="40"/>
        </w:rPr>
      </w:pPr>
      <w:r>
        <w:rPr>
          <w:rFonts w:hint="eastAsia" w:ascii="仿宋" w:hAnsi="仿宋" w:eastAsia="仿宋"/>
          <w:sz w:val="40"/>
          <w:lang w:val="en-US" w:eastAsia="zh-CN"/>
        </w:rPr>
        <w:t>商务</w:t>
      </w:r>
      <w:r>
        <w:rPr>
          <w:rFonts w:hint="eastAsia" w:ascii="仿宋" w:hAnsi="仿宋" w:eastAsia="仿宋"/>
          <w:sz w:val="40"/>
        </w:rPr>
        <w:t>要求</w:t>
      </w:r>
    </w:p>
    <w:p w14:paraId="041AF2B1"/>
    <w:p w14:paraId="6E03E88B">
      <w:pPr>
        <w:adjustRightInd w:val="0"/>
        <w:snapToGrid w:val="0"/>
        <w:spacing w:line="540" w:lineRule="exact"/>
        <w:jc w:val="center"/>
        <w:rPr>
          <w:rFonts w:hint="eastAsia" w:ascii="仿宋" w:hAnsi="仿宋" w:eastAsia="仿宋"/>
          <w:b/>
          <w:sz w:val="40"/>
          <w:szCs w:val="44"/>
        </w:rPr>
      </w:pPr>
      <w:r>
        <w:rPr>
          <w:rFonts w:hint="eastAsia" w:ascii="仿宋" w:hAnsi="仿宋" w:eastAsia="仿宋"/>
          <w:b/>
          <w:sz w:val="40"/>
          <w:szCs w:val="44"/>
          <w:lang w:val="en-US" w:eastAsia="zh-CN"/>
        </w:rPr>
        <w:t>开标一览</w:t>
      </w:r>
      <w:r>
        <w:rPr>
          <w:rFonts w:hint="eastAsia" w:ascii="仿宋" w:hAnsi="仿宋" w:eastAsia="仿宋"/>
          <w:b/>
          <w:sz w:val="40"/>
          <w:szCs w:val="44"/>
        </w:rPr>
        <w:t>表</w:t>
      </w:r>
    </w:p>
    <w:p w14:paraId="399A0CBB">
      <w:pPr>
        <w:adjustRightInd w:val="0"/>
        <w:snapToGrid w:val="0"/>
        <w:spacing w:line="540" w:lineRule="exact"/>
        <w:ind w:firstLine="480" w:firstLineChars="200"/>
        <w:jc w:val="left"/>
        <w:rPr>
          <w:rFonts w:hint="eastAsia" w:ascii="仿宋" w:hAnsi="仿宋" w:eastAsia="仿宋"/>
          <w:sz w:val="24"/>
          <w:szCs w:val="28"/>
        </w:rPr>
      </w:pPr>
      <w:r>
        <w:rPr>
          <w:rFonts w:hint="eastAsia" w:ascii="仿宋" w:hAnsi="仿宋" w:eastAsia="仿宋"/>
          <w:sz w:val="24"/>
          <w:szCs w:val="28"/>
        </w:rPr>
        <w:t>投标单位</w:t>
      </w:r>
      <w:r>
        <w:rPr>
          <w:rFonts w:ascii="仿宋" w:hAnsi="仿宋" w:eastAsia="仿宋"/>
          <w:sz w:val="24"/>
          <w:szCs w:val="28"/>
        </w:rPr>
        <w:t>(</w:t>
      </w:r>
      <w:r>
        <w:rPr>
          <w:rFonts w:hint="eastAsia" w:ascii="仿宋" w:hAnsi="仿宋" w:eastAsia="仿宋"/>
          <w:sz w:val="24"/>
          <w:szCs w:val="28"/>
        </w:rPr>
        <w:t>章</w:t>
      </w:r>
      <w:r>
        <w:rPr>
          <w:rFonts w:ascii="仿宋" w:hAnsi="仿宋" w:eastAsia="仿宋"/>
          <w:sz w:val="24"/>
          <w:szCs w:val="28"/>
        </w:rPr>
        <w:t>)</w:t>
      </w:r>
      <w:r>
        <w:rPr>
          <w:rFonts w:hint="eastAsia" w:ascii="仿宋" w:hAnsi="仿宋" w:eastAsia="仿宋"/>
          <w:sz w:val="24"/>
          <w:szCs w:val="28"/>
        </w:rPr>
        <w:t xml:space="preserve">：                                                     </w:t>
      </w:r>
    </w:p>
    <w:p w14:paraId="14D600CD">
      <w:pPr>
        <w:adjustRightInd w:val="0"/>
        <w:snapToGrid w:val="0"/>
        <w:spacing w:line="540" w:lineRule="exact"/>
        <w:ind w:firstLine="480" w:firstLineChars="200"/>
        <w:jc w:val="left"/>
        <w:rPr>
          <w:rFonts w:hint="eastAsia" w:ascii="仿宋" w:hAnsi="仿宋" w:eastAsia="仿宋"/>
          <w:sz w:val="24"/>
          <w:szCs w:val="28"/>
        </w:rPr>
      </w:pPr>
      <w:r>
        <w:rPr>
          <w:rFonts w:hint="eastAsia" w:ascii="仿宋" w:hAnsi="仿宋" w:eastAsia="仿宋"/>
          <w:sz w:val="24"/>
          <w:szCs w:val="28"/>
        </w:rPr>
        <w:t>项目名称：</w:t>
      </w:r>
      <w:r>
        <w:rPr>
          <w:rFonts w:hint="eastAsia" w:ascii="仿宋" w:hAnsi="仿宋" w:eastAsia="仿宋"/>
          <w:sz w:val="24"/>
          <w:szCs w:val="28"/>
          <w:lang w:val="en-US" w:eastAsia="zh-CN"/>
        </w:rPr>
        <w:t>2026年职业病危害作业点检测、评价项目</w:t>
      </w:r>
    </w:p>
    <w:tbl>
      <w:tblPr>
        <w:tblStyle w:val="48"/>
        <w:tblW w:w="15250" w:type="dxa"/>
        <w:tblInd w:w="118" w:type="dxa"/>
        <w:tblLayout w:type="autofit"/>
        <w:tblCellMar>
          <w:top w:w="0" w:type="dxa"/>
          <w:left w:w="108" w:type="dxa"/>
          <w:bottom w:w="0" w:type="dxa"/>
          <w:right w:w="108" w:type="dxa"/>
        </w:tblCellMar>
      </w:tblPr>
      <w:tblGrid>
        <w:gridCol w:w="597"/>
        <w:gridCol w:w="1890"/>
        <w:gridCol w:w="598"/>
        <w:gridCol w:w="598"/>
        <w:gridCol w:w="1303"/>
        <w:gridCol w:w="1303"/>
        <w:gridCol w:w="1304"/>
        <w:gridCol w:w="599"/>
        <w:gridCol w:w="7058"/>
      </w:tblGrid>
      <w:tr w14:paraId="5747AD79">
        <w:tblPrEx>
          <w:tblCellMar>
            <w:top w:w="0" w:type="dxa"/>
            <w:left w:w="108" w:type="dxa"/>
            <w:bottom w:w="0" w:type="dxa"/>
            <w:right w:w="108" w:type="dxa"/>
          </w:tblCellMar>
        </w:tblPrEx>
        <w:trPr>
          <w:gridAfter w:val="1"/>
          <w:wAfter w:w="7049" w:type="dxa"/>
          <w:trHeight w:val="1005" w:hRule="atLeast"/>
        </w:trPr>
        <w:tc>
          <w:tcPr>
            <w:tcW w:w="597" w:type="dxa"/>
            <w:tcBorders>
              <w:top w:val="single" w:color="auto" w:sz="8" w:space="0"/>
              <w:left w:val="single" w:color="auto" w:sz="8" w:space="0"/>
              <w:bottom w:val="single" w:color="auto" w:sz="8" w:space="0"/>
              <w:right w:val="single" w:color="auto" w:sz="8" w:space="0"/>
            </w:tcBorders>
            <w:noWrap w:val="0"/>
            <w:vAlign w:val="center"/>
          </w:tcPr>
          <w:p w14:paraId="776C2D85">
            <w:pPr>
              <w:widowControl/>
              <w:jc w:val="center"/>
              <w:rPr>
                <w:rFonts w:ascii="仿宋" w:hAnsi="仿宋" w:eastAsia="仿宋" w:cs="宋体"/>
                <w:color w:val="000000"/>
                <w:kern w:val="0"/>
                <w:sz w:val="22"/>
                <w:szCs w:val="22"/>
              </w:rPr>
            </w:pPr>
            <w:r>
              <w:rPr>
                <w:rFonts w:hint="eastAsia" w:ascii="仿宋" w:hAnsi="仿宋" w:eastAsia="仿宋" w:cs="宋体"/>
                <w:color w:val="000000"/>
                <w:kern w:val="0"/>
                <w:sz w:val="22"/>
                <w:szCs w:val="22"/>
              </w:rPr>
              <w:t>序号</w:t>
            </w:r>
          </w:p>
        </w:tc>
        <w:tc>
          <w:tcPr>
            <w:tcW w:w="1888" w:type="dxa"/>
            <w:tcBorders>
              <w:top w:val="single" w:color="auto" w:sz="8" w:space="0"/>
              <w:left w:val="nil"/>
              <w:bottom w:val="single" w:color="auto" w:sz="8" w:space="0"/>
              <w:right w:val="nil"/>
            </w:tcBorders>
            <w:noWrap w:val="0"/>
            <w:vAlign w:val="center"/>
          </w:tcPr>
          <w:p w14:paraId="598C86C4">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项目名称</w:t>
            </w:r>
          </w:p>
        </w:tc>
        <w:tc>
          <w:tcPr>
            <w:tcW w:w="597" w:type="dxa"/>
            <w:tcBorders>
              <w:top w:val="single" w:color="auto" w:sz="8" w:space="0"/>
              <w:left w:val="single" w:color="auto" w:sz="8" w:space="0"/>
              <w:bottom w:val="single" w:color="auto" w:sz="8" w:space="0"/>
              <w:right w:val="single" w:color="auto" w:sz="8" w:space="0"/>
            </w:tcBorders>
            <w:noWrap w:val="0"/>
            <w:vAlign w:val="center"/>
          </w:tcPr>
          <w:p w14:paraId="6FB1428B">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单位</w:t>
            </w:r>
          </w:p>
        </w:tc>
        <w:tc>
          <w:tcPr>
            <w:tcW w:w="597" w:type="dxa"/>
            <w:tcBorders>
              <w:top w:val="single" w:color="auto" w:sz="8" w:space="0"/>
              <w:left w:val="nil"/>
              <w:bottom w:val="single" w:color="auto" w:sz="8" w:space="0"/>
              <w:right w:val="single" w:color="auto" w:sz="8" w:space="0"/>
            </w:tcBorders>
            <w:noWrap w:val="0"/>
            <w:vAlign w:val="center"/>
          </w:tcPr>
          <w:p w14:paraId="0AC5DA17">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数量</w:t>
            </w:r>
          </w:p>
        </w:tc>
        <w:tc>
          <w:tcPr>
            <w:tcW w:w="1301" w:type="dxa"/>
            <w:tcBorders>
              <w:top w:val="single" w:color="auto" w:sz="8" w:space="0"/>
              <w:left w:val="nil"/>
              <w:bottom w:val="single" w:color="auto" w:sz="8" w:space="0"/>
              <w:right w:val="single" w:color="auto" w:sz="8" w:space="0"/>
            </w:tcBorders>
            <w:noWrap w:val="0"/>
            <w:vAlign w:val="center"/>
          </w:tcPr>
          <w:p w14:paraId="309C89E7">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单价（含税）</w:t>
            </w:r>
          </w:p>
        </w:tc>
        <w:tc>
          <w:tcPr>
            <w:tcW w:w="1301" w:type="dxa"/>
            <w:tcBorders>
              <w:top w:val="single" w:color="auto" w:sz="8" w:space="0"/>
              <w:left w:val="nil"/>
              <w:bottom w:val="single" w:color="auto" w:sz="8" w:space="0"/>
              <w:right w:val="single" w:color="auto" w:sz="8" w:space="0"/>
            </w:tcBorders>
            <w:noWrap w:val="0"/>
            <w:vAlign w:val="center"/>
          </w:tcPr>
          <w:p w14:paraId="28FD60BC">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单价（未税）</w:t>
            </w:r>
          </w:p>
        </w:tc>
        <w:tc>
          <w:tcPr>
            <w:tcW w:w="1302" w:type="dxa"/>
            <w:tcBorders>
              <w:top w:val="single" w:color="auto" w:sz="8" w:space="0"/>
              <w:left w:val="nil"/>
              <w:bottom w:val="single" w:color="auto" w:sz="8" w:space="0"/>
              <w:right w:val="single" w:color="auto" w:sz="8" w:space="0"/>
            </w:tcBorders>
            <w:noWrap w:val="0"/>
            <w:vAlign w:val="center"/>
          </w:tcPr>
          <w:p w14:paraId="54315806">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总价（含税）</w:t>
            </w:r>
          </w:p>
        </w:tc>
        <w:tc>
          <w:tcPr>
            <w:tcW w:w="598" w:type="dxa"/>
            <w:tcBorders>
              <w:top w:val="single" w:color="auto" w:sz="8" w:space="0"/>
              <w:left w:val="nil"/>
              <w:bottom w:val="single" w:color="auto" w:sz="8" w:space="0"/>
              <w:right w:val="single" w:color="auto" w:sz="8" w:space="0"/>
            </w:tcBorders>
            <w:noWrap w:val="0"/>
            <w:vAlign w:val="center"/>
          </w:tcPr>
          <w:p w14:paraId="42A35FCA">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备注</w:t>
            </w:r>
          </w:p>
        </w:tc>
      </w:tr>
      <w:tr w14:paraId="08FAA28F">
        <w:tblPrEx>
          <w:tblCellMar>
            <w:top w:w="0" w:type="dxa"/>
            <w:left w:w="108" w:type="dxa"/>
            <w:bottom w:w="0" w:type="dxa"/>
            <w:right w:w="108" w:type="dxa"/>
          </w:tblCellMar>
        </w:tblPrEx>
        <w:trPr>
          <w:gridAfter w:val="1"/>
          <w:wAfter w:w="7049" w:type="dxa"/>
          <w:trHeight w:val="660" w:hRule="atLeast"/>
        </w:trPr>
        <w:tc>
          <w:tcPr>
            <w:tcW w:w="597" w:type="dxa"/>
            <w:vMerge w:val="restart"/>
            <w:tcBorders>
              <w:top w:val="nil"/>
              <w:left w:val="single" w:color="auto" w:sz="8" w:space="0"/>
              <w:bottom w:val="single" w:color="000000" w:sz="8" w:space="0"/>
              <w:right w:val="single" w:color="auto" w:sz="8" w:space="0"/>
            </w:tcBorders>
            <w:noWrap w:val="0"/>
            <w:vAlign w:val="center"/>
          </w:tcPr>
          <w:p w14:paraId="4F7078C2">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1</w:t>
            </w:r>
          </w:p>
        </w:tc>
        <w:tc>
          <w:tcPr>
            <w:tcW w:w="1888" w:type="dxa"/>
            <w:vMerge w:val="restart"/>
            <w:tcBorders>
              <w:top w:val="nil"/>
              <w:left w:val="single" w:color="auto" w:sz="8" w:space="0"/>
              <w:bottom w:val="single" w:color="000000" w:sz="8" w:space="0"/>
              <w:right w:val="single" w:color="auto" w:sz="8" w:space="0"/>
            </w:tcBorders>
            <w:noWrap w:val="0"/>
            <w:vAlign w:val="center"/>
          </w:tcPr>
          <w:p w14:paraId="380418BB">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lang w:val="en-US" w:eastAsia="zh-CN"/>
              </w:rPr>
              <w:t>2026年职业病危害作业点检测、评价项目</w:t>
            </w:r>
          </w:p>
        </w:tc>
        <w:tc>
          <w:tcPr>
            <w:tcW w:w="597" w:type="dxa"/>
            <w:vMerge w:val="restart"/>
            <w:tcBorders>
              <w:top w:val="nil"/>
              <w:left w:val="single" w:color="auto" w:sz="8" w:space="0"/>
              <w:bottom w:val="single" w:color="000000" w:sz="8" w:space="0"/>
              <w:right w:val="single" w:color="auto" w:sz="8" w:space="0"/>
            </w:tcBorders>
            <w:noWrap w:val="0"/>
            <w:vAlign w:val="center"/>
          </w:tcPr>
          <w:p w14:paraId="34F26392">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项</w:t>
            </w:r>
          </w:p>
        </w:tc>
        <w:tc>
          <w:tcPr>
            <w:tcW w:w="597" w:type="dxa"/>
            <w:vMerge w:val="restart"/>
            <w:tcBorders>
              <w:top w:val="nil"/>
              <w:left w:val="single" w:color="auto" w:sz="8" w:space="0"/>
              <w:bottom w:val="single" w:color="000000" w:sz="8" w:space="0"/>
              <w:right w:val="single" w:color="auto" w:sz="8" w:space="0"/>
            </w:tcBorders>
            <w:noWrap w:val="0"/>
            <w:vAlign w:val="center"/>
          </w:tcPr>
          <w:p w14:paraId="57993FCF">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1</w:t>
            </w:r>
          </w:p>
        </w:tc>
        <w:tc>
          <w:tcPr>
            <w:tcW w:w="1301" w:type="dxa"/>
            <w:vMerge w:val="restart"/>
            <w:tcBorders>
              <w:top w:val="nil"/>
              <w:left w:val="single" w:color="auto" w:sz="8" w:space="0"/>
              <w:bottom w:val="single" w:color="000000" w:sz="8" w:space="0"/>
              <w:right w:val="single" w:color="auto" w:sz="8" w:space="0"/>
            </w:tcBorders>
            <w:noWrap w:val="0"/>
            <w:vAlign w:val="center"/>
          </w:tcPr>
          <w:p w14:paraId="235B70CB">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　</w:t>
            </w:r>
          </w:p>
        </w:tc>
        <w:tc>
          <w:tcPr>
            <w:tcW w:w="1301" w:type="dxa"/>
            <w:vMerge w:val="restart"/>
            <w:tcBorders>
              <w:top w:val="nil"/>
              <w:left w:val="single" w:color="auto" w:sz="8" w:space="0"/>
              <w:bottom w:val="single" w:color="000000" w:sz="8" w:space="0"/>
              <w:right w:val="single" w:color="auto" w:sz="8" w:space="0"/>
            </w:tcBorders>
            <w:noWrap w:val="0"/>
            <w:vAlign w:val="center"/>
          </w:tcPr>
          <w:p w14:paraId="2351DC13">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　</w:t>
            </w:r>
          </w:p>
        </w:tc>
        <w:tc>
          <w:tcPr>
            <w:tcW w:w="1302" w:type="dxa"/>
            <w:vMerge w:val="restart"/>
            <w:tcBorders>
              <w:top w:val="nil"/>
              <w:left w:val="single" w:color="auto" w:sz="8" w:space="0"/>
              <w:bottom w:val="single" w:color="000000" w:sz="8" w:space="0"/>
              <w:right w:val="single" w:color="auto" w:sz="8" w:space="0"/>
            </w:tcBorders>
            <w:noWrap w:val="0"/>
            <w:vAlign w:val="center"/>
          </w:tcPr>
          <w:p w14:paraId="755AC6D4">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　</w:t>
            </w:r>
          </w:p>
        </w:tc>
        <w:tc>
          <w:tcPr>
            <w:tcW w:w="598" w:type="dxa"/>
            <w:vMerge w:val="restart"/>
            <w:tcBorders>
              <w:top w:val="nil"/>
              <w:left w:val="single" w:color="auto" w:sz="8" w:space="0"/>
              <w:right w:val="single" w:color="auto" w:sz="8" w:space="0"/>
            </w:tcBorders>
            <w:noWrap w:val="0"/>
            <w:vAlign w:val="center"/>
          </w:tcPr>
          <w:p w14:paraId="4370E1AA">
            <w:pPr>
              <w:widowControl/>
              <w:jc w:val="center"/>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　</w:t>
            </w:r>
          </w:p>
        </w:tc>
      </w:tr>
      <w:tr w14:paraId="5E57442B">
        <w:tblPrEx>
          <w:tblCellMar>
            <w:top w:w="0" w:type="dxa"/>
            <w:left w:w="108" w:type="dxa"/>
            <w:bottom w:w="0" w:type="dxa"/>
            <w:right w:w="108" w:type="dxa"/>
          </w:tblCellMar>
        </w:tblPrEx>
        <w:trPr>
          <w:trHeight w:val="675" w:hRule="atLeast"/>
        </w:trPr>
        <w:tc>
          <w:tcPr>
            <w:tcW w:w="597" w:type="dxa"/>
            <w:vMerge w:val="continue"/>
            <w:tcBorders>
              <w:top w:val="nil"/>
              <w:left w:val="single" w:color="auto" w:sz="8" w:space="0"/>
              <w:bottom w:val="single" w:color="000000" w:sz="8" w:space="0"/>
              <w:right w:val="single" w:color="auto" w:sz="8" w:space="0"/>
            </w:tcBorders>
            <w:noWrap w:val="0"/>
            <w:vAlign w:val="center"/>
          </w:tcPr>
          <w:p w14:paraId="6E2F0F9A">
            <w:pPr>
              <w:widowControl/>
              <w:jc w:val="left"/>
              <w:rPr>
                <w:rFonts w:ascii="仿宋" w:hAnsi="仿宋" w:eastAsia="仿宋" w:cs="宋体"/>
                <w:color w:val="000000"/>
                <w:kern w:val="0"/>
                <w:sz w:val="22"/>
                <w:szCs w:val="22"/>
              </w:rPr>
            </w:pPr>
          </w:p>
        </w:tc>
        <w:tc>
          <w:tcPr>
            <w:tcW w:w="1888" w:type="dxa"/>
            <w:vMerge w:val="continue"/>
            <w:tcBorders>
              <w:top w:val="nil"/>
              <w:left w:val="single" w:color="auto" w:sz="8" w:space="0"/>
              <w:bottom w:val="single" w:color="000000" w:sz="8" w:space="0"/>
              <w:right w:val="single" w:color="auto" w:sz="8" w:space="0"/>
            </w:tcBorders>
            <w:noWrap w:val="0"/>
            <w:vAlign w:val="center"/>
          </w:tcPr>
          <w:p w14:paraId="57AAF2C6">
            <w:pPr>
              <w:widowControl/>
              <w:jc w:val="left"/>
              <w:rPr>
                <w:rFonts w:ascii="仿宋" w:hAnsi="仿宋" w:eastAsia="仿宋" w:cs="宋体"/>
                <w:color w:val="000000"/>
                <w:kern w:val="0"/>
                <w:sz w:val="22"/>
                <w:szCs w:val="22"/>
              </w:rPr>
            </w:pPr>
          </w:p>
        </w:tc>
        <w:tc>
          <w:tcPr>
            <w:tcW w:w="597" w:type="dxa"/>
            <w:vMerge w:val="continue"/>
            <w:tcBorders>
              <w:top w:val="nil"/>
              <w:left w:val="single" w:color="auto" w:sz="8" w:space="0"/>
              <w:bottom w:val="single" w:color="000000" w:sz="8" w:space="0"/>
              <w:right w:val="single" w:color="auto" w:sz="8" w:space="0"/>
            </w:tcBorders>
            <w:noWrap w:val="0"/>
            <w:vAlign w:val="center"/>
          </w:tcPr>
          <w:p w14:paraId="475102A8">
            <w:pPr>
              <w:widowControl/>
              <w:jc w:val="left"/>
              <w:rPr>
                <w:rFonts w:ascii="仿宋" w:hAnsi="仿宋" w:eastAsia="仿宋" w:cs="宋体"/>
                <w:color w:val="000000"/>
                <w:kern w:val="0"/>
                <w:sz w:val="22"/>
                <w:szCs w:val="22"/>
              </w:rPr>
            </w:pPr>
          </w:p>
        </w:tc>
        <w:tc>
          <w:tcPr>
            <w:tcW w:w="597" w:type="dxa"/>
            <w:vMerge w:val="continue"/>
            <w:tcBorders>
              <w:top w:val="nil"/>
              <w:left w:val="single" w:color="auto" w:sz="8" w:space="0"/>
              <w:bottom w:val="single" w:color="000000" w:sz="8" w:space="0"/>
              <w:right w:val="single" w:color="auto" w:sz="8" w:space="0"/>
            </w:tcBorders>
            <w:noWrap w:val="0"/>
            <w:vAlign w:val="center"/>
          </w:tcPr>
          <w:p w14:paraId="1DC6F55D">
            <w:pPr>
              <w:widowControl/>
              <w:jc w:val="left"/>
              <w:rPr>
                <w:rFonts w:ascii="仿宋" w:hAnsi="仿宋" w:eastAsia="仿宋" w:cs="宋体"/>
                <w:color w:val="000000"/>
                <w:kern w:val="0"/>
                <w:sz w:val="22"/>
                <w:szCs w:val="22"/>
              </w:rPr>
            </w:pPr>
          </w:p>
        </w:tc>
        <w:tc>
          <w:tcPr>
            <w:tcW w:w="1301" w:type="dxa"/>
            <w:vMerge w:val="continue"/>
            <w:tcBorders>
              <w:top w:val="nil"/>
              <w:left w:val="single" w:color="auto" w:sz="8" w:space="0"/>
              <w:bottom w:val="single" w:color="000000" w:sz="8" w:space="0"/>
              <w:right w:val="single" w:color="auto" w:sz="8" w:space="0"/>
            </w:tcBorders>
            <w:noWrap w:val="0"/>
            <w:vAlign w:val="center"/>
          </w:tcPr>
          <w:p w14:paraId="521CCB40">
            <w:pPr>
              <w:widowControl/>
              <w:jc w:val="left"/>
              <w:rPr>
                <w:rFonts w:ascii="仿宋" w:hAnsi="仿宋" w:eastAsia="仿宋" w:cs="宋体"/>
                <w:color w:val="000000"/>
                <w:kern w:val="0"/>
                <w:sz w:val="22"/>
                <w:szCs w:val="22"/>
              </w:rPr>
            </w:pPr>
          </w:p>
        </w:tc>
        <w:tc>
          <w:tcPr>
            <w:tcW w:w="1301" w:type="dxa"/>
            <w:vMerge w:val="continue"/>
            <w:tcBorders>
              <w:top w:val="nil"/>
              <w:left w:val="single" w:color="auto" w:sz="8" w:space="0"/>
              <w:bottom w:val="single" w:color="000000" w:sz="8" w:space="0"/>
              <w:right w:val="single" w:color="auto" w:sz="8" w:space="0"/>
            </w:tcBorders>
            <w:noWrap w:val="0"/>
            <w:vAlign w:val="center"/>
          </w:tcPr>
          <w:p w14:paraId="6B476EF2">
            <w:pPr>
              <w:widowControl/>
              <w:jc w:val="left"/>
              <w:rPr>
                <w:rFonts w:ascii="仿宋" w:hAnsi="仿宋" w:eastAsia="仿宋" w:cs="宋体"/>
                <w:color w:val="000000"/>
                <w:kern w:val="0"/>
                <w:sz w:val="22"/>
                <w:szCs w:val="22"/>
              </w:rPr>
            </w:pPr>
          </w:p>
        </w:tc>
        <w:tc>
          <w:tcPr>
            <w:tcW w:w="1302" w:type="dxa"/>
            <w:vMerge w:val="continue"/>
            <w:tcBorders>
              <w:top w:val="nil"/>
              <w:left w:val="single" w:color="auto" w:sz="8" w:space="0"/>
              <w:bottom w:val="single" w:color="000000" w:sz="8" w:space="0"/>
              <w:right w:val="single" w:color="auto" w:sz="8" w:space="0"/>
            </w:tcBorders>
            <w:noWrap w:val="0"/>
            <w:vAlign w:val="center"/>
          </w:tcPr>
          <w:p w14:paraId="09B39280">
            <w:pPr>
              <w:widowControl/>
              <w:jc w:val="left"/>
              <w:rPr>
                <w:rFonts w:ascii="仿宋" w:hAnsi="仿宋" w:eastAsia="仿宋" w:cs="宋体"/>
                <w:color w:val="000000"/>
                <w:kern w:val="0"/>
                <w:sz w:val="22"/>
                <w:szCs w:val="22"/>
              </w:rPr>
            </w:pPr>
          </w:p>
        </w:tc>
        <w:tc>
          <w:tcPr>
            <w:tcW w:w="598" w:type="dxa"/>
            <w:vMerge w:val="continue"/>
            <w:tcBorders>
              <w:left w:val="single" w:color="auto" w:sz="8" w:space="0"/>
              <w:bottom w:val="single" w:color="000000" w:sz="8" w:space="0"/>
              <w:right w:val="single" w:color="auto" w:sz="8" w:space="0"/>
            </w:tcBorders>
            <w:noWrap w:val="0"/>
            <w:vAlign w:val="center"/>
          </w:tcPr>
          <w:p w14:paraId="4072A108">
            <w:pPr>
              <w:widowControl/>
              <w:jc w:val="left"/>
              <w:rPr>
                <w:rFonts w:ascii="仿宋" w:hAnsi="仿宋" w:eastAsia="仿宋" w:cs="宋体"/>
                <w:color w:val="000000"/>
                <w:kern w:val="0"/>
                <w:sz w:val="22"/>
                <w:szCs w:val="22"/>
              </w:rPr>
            </w:pPr>
          </w:p>
        </w:tc>
        <w:tc>
          <w:tcPr>
            <w:tcW w:w="223" w:type="dxa"/>
            <w:tcBorders>
              <w:top w:val="nil"/>
              <w:left w:val="nil"/>
              <w:bottom w:val="nil"/>
              <w:right w:val="nil"/>
            </w:tcBorders>
            <w:noWrap/>
            <w:vAlign w:val="bottom"/>
          </w:tcPr>
          <w:p w14:paraId="2C8E0C16">
            <w:pPr>
              <w:widowControl/>
              <w:jc w:val="center"/>
              <w:rPr>
                <w:rFonts w:hint="eastAsia" w:ascii="仿宋" w:hAnsi="仿宋" w:eastAsia="仿宋" w:cs="宋体"/>
                <w:color w:val="000000"/>
                <w:kern w:val="0"/>
                <w:sz w:val="22"/>
                <w:szCs w:val="22"/>
              </w:rPr>
            </w:pPr>
          </w:p>
        </w:tc>
      </w:tr>
      <w:tr w14:paraId="5930CB01">
        <w:tblPrEx>
          <w:tblCellMar>
            <w:top w:w="0" w:type="dxa"/>
            <w:left w:w="108" w:type="dxa"/>
            <w:bottom w:w="0" w:type="dxa"/>
            <w:right w:w="108" w:type="dxa"/>
          </w:tblCellMar>
        </w:tblPrEx>
        <w:trPr>
          <w:trHeight w:val="923" w:hRule="atLeast"/>
        </w:trPr>
        <w:tc>
          <w:tcPr>
            <w:tcW w:w="8181" w:type="dxa"/>
            <w:gridSpan w:val="8"/>
            <w:tcBorders>
              <w:top w:val="single" w:color="auto" w:sz="8" w:space="0"/>
              <w:left w:val="single" w:color="auto" w:sz="8" w:space="0"/>
              <w:bottom w:val="single" w:color="auto" w:sz="8" w:space="0"/>
              <w:right w:val="single" w:color="000000" w:sz="8" w:space="0"/>
            </w:tcBorders>
            <w:noWrap w:val="0"/>
            <w:vAlign w:val="center"/>
          </w:tcPr>
          <w:p w14:paraId="61827E55">
            <w:pPr>
              <w:widowControl/>
              <w:jc w:val="left"/>
              <w:rPr>
                <w:rFonts w:ascii="仿宋" w:hAnsi="仿宋" w:eastAsia="仿宋" w:cs="宋体"/>
                <w:color w:val="000000"/>
                <w:kern w:val="0"/>
                <w:sz w:val="22"/>
                <w:szCs w:val="22"/>
              </w:rPr>
            </w:pPr>
            <w:r>
              <w:rPr>
                <w:rFonts w:hint="eastAsia" w:ascii="仿宋" w:hAnsi="仿宋" w:eastAsia="仿宋" w:cs="宋体"/>
                <w:color w:val="000000"/>
                <w:kern w:val="0"/>
                <w:sz w:val="22"/>
                <w:szCs w:val="22"/>
              </w:rPr>
              <w:t>合  计：               （含税）</w:t>
            </w:r>
          </w:p>
        </w:tc>
        <w:tc>
          <w:tcPr>
            <w:tcW w:w="223" w:type="dxa"/>
            <w:noWrap w:val="0"/>
            <w:vAlign w:val="center"/>
          </w:tcPr>
          <w:p w14:paraId="5228EB84">
            <w:pPr>
              <w:widowControl/>
              <w:jc w:val="left"/>
              <w:rPr>
                <w:rFonts w:eastAsia="Times New Roman"/>
                <w:kern w:val="0"/>
                <w:sz w:val="20"/>
                <w:szCs w:val="20"/>
              </w:rPr>
            </w:pPr>
          </w:p>
        </w:tc>
      </w:tr>
      <w:tr w14:paraId="3A892C65">
        <w:tblPrEx>
          <w:tblCellMar>
            <w:top w:w="0" w:type="dxa"/>
            <w:left w:w="108" w:type="dxa"/>
            <w:bottom w:w="0" w:type="dxa"/>
            <w:right w:w="108" w:type="dxa"/>
          </w:tblCellMar>
        </w:tblPrEx>
        <w:trPr>
          <w:trHeight w:val="932" w:hRule="atLeast"/>
        </w:trPr>
        <w:tc>
          <w:tcPr>
            <w:tcW w:w="8181" w:type="dxa"/>
            <w:gridSpan w:val="8"/>
            <w:tcBorders>
              <w:top w:val="single" w:color="auto" w:sz="8" w:space="0"/>
              <w:left w:val="single" w:color="auto" w:sz="8" w:space="0"/>
              <w:bottom w:val="single" w:color="auto" w:sz="8" w:space="0"/>
              <w:right w:val="single" w:color="000000" w:sz="8" w:space="0"/>
            </w:tcBorders>
            <w:noWrap w:val="0"/>
            <w:vAlign w:val="center"/>
          </w:tcPr>
          <w:p w14:paraId="0C7E0624">
            <w:pPr>
              <w:widowControl/>
              <w:jc w:val="left"/>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投标总价(大写)：</w:t>
            </w:r>
          </w:p>
        </w:tc>
        <w:tc>
          <w:tcPr>
            <w:tcW w:w="223" w:type="dxa"/>
            <w:noWrap w:val="0"/>
            <w:vAlign w:val="center"/>
          </w:tcPr>
          <w:p w14:paraId="72FC3A9C">
            <w:pPr>
              <w:widowControl/>
              <w:jc w:val="left"/>
              <w:rPr>
                <w:rFonts w:eastAsia="Times New Roman"/>
                <w:kern w:val="0"/>
                <w:sz w:val="20"/>
                <w:szCs w:val="20"/>
              </w:rPr>
            </w:pPr>
          </w:p>
        </w:tc>
      </w:tr>
    </w:tbl>
    <w:p w14:paraId="17BE2950"/>
    <w:p w14:paraId="3113CA73">
      <w:pPr>
        <w:rPr>
          <w:rFonts w:hint="eastAsia" w:ascii="仿宋" w:hAnsi="仿宋" w:eastAsia="仿宋"/>
          <w:b/>
          <w:sz w:val="40"/>
          <w:szCs w:val="44"/>
          <w:lang w:val="en-US" w:eastAsia="zh-CN"/>
        </w:rPr>
      </w:pPr>
      <w:r>
        <w:rPr>
          <w:rFonts w:hint="eastAsia" w:ascii="仿宋" w:hAnsi="仿宋" w:eastAsia="仿宋"/>
          <w:b/>
          <w:sz w:val="40"/>
          <w:szCs w:val="44"/>
          <w:lang w:val="en-US" w:eastAsia="zh-CN"/>
        </w:rPr>
        <w:br w:type="page"/>
      </w:r>
    </w:p>
    <w:p w14:paraId="1149FA79">
      <w:pPr>
        <w:adjustRightInd w:val="0"/>
        <w:snapToGrid w:val="0"/>
        <w:spacing w:line="540" w:lineRule="exact"/>
        <w:jc w:val="center"/>
        <w:rPr>
          <w:rFonts w:hint="eastAsia" w:ascii="仿宋" w:hAnsi="仿宋" w:eastAsia="仿宋"/>
          <w:b/>
          <w:sz w:val="40"/>
          <w:szCs w:val="44"/>
          <w:lang w:val="en-US" w:eastAsia="zh-CN"/>
        </w:rPr>
      </w:pPr>
      <w:r>
        <w:rPr>
          <w:rFonts w:hint="eastAsia" w:ascii="仿宋" w:hAnsi="仿宋" w:eastAsia="仿宋"/>
          <w:b/>
          <w:sz w:val="40"/>
          <w:szCs w:val="44"/>
          <w:lang w:val="en-US" w:eastAsia="zh-CN"/>
        </w:rPr>
        <w:t>报价明细表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1"/>
        <w:gridCol w:w="2250"/>
        <w:gridCol w:w="1080"/>
        <w:gridCol w:w="1311"/>
        <w:gridCol w:w="1326"/>
        <w:gridCol w:w="1326"/>
        <w:gridCol w:w="1326"/>
      </w:tblGrid>
      <w:tr w14:paraId="52F1E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9280" w:type="dxa"/>
            <w:gridSpan w:val="7"/>
            <w:tcBorders>
              <w:top w:val="nil"/>
              <w:left w:val="nil"/>
              <w:bottom w:val="single" w:color="auto" w:sz="4" w:space="0"/>
              <w:right w:val="nil"/>
            </w:tcBorders>
            <w:noWrap w:val="0"/>
            <w:vAlign w:val="top"/>
          </w:tcPr>
          <w:p w14:paraId="38A1F407">
            <w:pPr>
              <w:pStyle w:val="47"/>
              <w:tabs>
                <w:tab w:val="left" w:pos="3853"/>
              </w:tabs>
              <w:ind w:left="0" w:leftChars="0" w:firstLine="0" w:firstLineChars="0"/>
              <w:jc w:val="center"/>
              <w:rPr>
                <w:rFonts w:hint="eastAsia" w:eastAsia="宋体"/>
                <w:vertAlign w:val="baseline"/>
                <w:lang w:eastAsia="zh-CN"/>
              </w:rPr>
            </w:pPr>
            <w:r>
              <w:rPr>
                <w:rFonts w:hint="eastAsia" w:ascii="微软雅黑" w:hAnsi="微软雅黑" w:eastAsia="微软雅黑" w:cs="微软雅黑"/>
                <w:b/>
                <w:bCs/>
                <w:i w:val="0"/>
                <w:iCs w:val="0"/>
                <w:color w:val="000000"/>
                <w:kern w:val="0"/>
                <w:sz w:val="24"/>
                <w:szCs w:val="24"/>
                <w:u w:val="none"/>
                <w:lang w:val="en-US" w:eastAsia="zh-CN" w:bidi="ar"/>
              </w:rPr>
              <w:t>2026年职业危害因素检测项目澄清报价分项报价明细表</w:t>
            </w:r>
          </w:p>
        </w:tc>
      </w:tr>
      <w:tr w14:paraId="7EBE8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tcBorders>
              <w:top w:val="single" w:color="auto" w:sz="4" w:space="0"/>
            </w:tcBorders>
            <w:noWrap w:val="0"/>
            <w:vAlign w:val="top"/>
          </w:tcPr>
          <w:p w14:paraId="5AF0D343">
            <w:pPr>
              <w:pStyle w:val="2"/>
              <w:bidi w:val="0"/>
              <w:spacing w:line="480" w:lineRule="auto"/>
              <w:rPr>
                <w:rFonts w:hint="eastAsia"/>
                <w:lang w:val="en-US" w:eastAsia="zh-CN"/>
              </w:rPr>
            </w:pPr>
            <w:r>
              <w:rPr>
                <w:rFonts w:hint="eastAsia" w:ascii="微软雅黑" w:hAnsi="微软雅黑" w:eastAsia="微软雅黑" w:cs="微软雅黑"/>
                <w:b/>
                <w:bCs/>
                <w:i w:val="0"/>
                <w:iCs w:val="0"/>
                <w:color w:val="000000"/>
                <w:kern w:val="0"/>
                <w:sz w:val="18"/>
                <w:szCs w:val="18"/>
                <w:u w:val="none"/>
                <w:lang w:val="en-US" w:eastAsia="zh-CN" w:bidi="ar"/>
              </w:rPr>
              <w:t>序号</w:t>
            </w:r>
          </w:p>
        </w:tc>
        <w:tc>
          <w:tcPr>
            <w:tcW w:w="2250" w:type="dxa"/>
            <w:tcBorders>
              <w:top w:val="single" w:color="auto" w:sz="4" w:space="0"/>
            </w:tcBorders>
            <w:noWrap w:val="0"/>
            <w:vAlign w:val="center"/>
          </w:tcPr>
          <w:p w14:paraId="669440D6">
            <w:pPr>
              <w:keepNext w:val="0"/>
              <w:keepLines w:val="0"/>
              <w:widowControl/>
              <w:suppressLineNumbers w:val="0"/>
              <w:jc w:val="center"/>
              <w:textAlignment w:val="center"/>
              <w:rPr>
                <w:rFonts w:hint="eastAsia" w:ascii="微软雅黑" w:hAnsi="微软雅黑" w:eastAsia="微软雅黑" w:cs="微软雅黑"/>
                <w:b/>
                <w:bCs/>
                <w:i w:val="0"/>
                <w:iCs w:val="0"/>
                <w:color w:val="000000"/>
                <w:kern w:val="0"/>
                <w:sz w:val="18"/>
                <w:szCs w:val="18"/>
                <w:u w:val="none"/>
                <w:lang w:val="en-US" w:eastAsia="zh-CN" w:bidi="ar"/>
              </w:rPr>
            </w:pPr>
            <w:r>
              <w:rPr>
                <w:rFonts w:hint="eastAsia" w:ascii="微软雅黑" w:hAnsi="微软雅黑" w:eastAsia="微软雅黑" w:cs="微软雅黑"/>
                <w:b/>
                <w:bCs/>
                <w:i w:val="0"/>
                <w:iCs w:val="0"/>
                <w:color w:val="000000"/>
                <w:kern w:val="0"/>
                <w:sz w:val="18"/>
                <w:szCs w:val="18"/>
                <w:u w:val="none"/>
                <w:lang w:val="en-US" w:eastAsia="zh-CN" w:bidi="ar"/>
              </w:rPr>
              <w:t>职业危害点种类</w:t>
            </w:r>
          </w:p>
        </w:tc>
        <w:tc>
          <w:tcPr>
            <w:tcW w:w="1080" w:type="dxa"/>
            <w:tcBorders>
              <w:top w:val="single" w:color="auto" w:sz="4" w:space="0"/>
            </w:tcBorders>
            <w:noWrap w:val="0"/>
            <w:vAlign w:val="center"/>
          </w:tcPr>
          <w:p w14:paraId="11DA79B1">
            <w:pPr>
              <w:keepNext w:val="0"/>
              <w:keepLines w:val="0"/>
              <w:widowControl/>
              <w:suppressLineNumbers w:val="0"/>
              <w:jc w:val="center"/>
              <w:textAlignment w:val="center"/>
              <w:rPr>
                <w:rFonts w:hint="eastAsia" w:ascii="微软雅黑" w:hAnsi="微软雅黑" w:eastAsia="微软雅黑" w:cs="微软雅黑"/>
                <w:b/>
                <w:bCs/>
                <w:i w:val="0"/>
                <w:iCs w:val="0"/>
                <w:color w:val="000000"/>
                <w:kern w:val="0"/>
                <w:sz w:val="18"/>
                <w:szCs w:val="18"/>
                <w:u w:val="none"/>
                <w:lang w:val="en-US" w:eastAsia="zh-CN" w:bidi="ar"/>
              </w:rPr>
            </w:pPr>
            <w:r>
              <w:rPr>
                <w:rFonts w:hint="eastAsia" w:ascii="微软雅黑" w:hAnsi="微软雅黑" w:eastAsia="微软雅黑" w:cs="微软雅黑"/>
                <w:b/>
                <w:bCs/>
                <w:i w:val="0"/>
                <w:iCs w:val="0"/>
                <w:color w:val="000000"/>
                <w:kern w:val="0"/>
                <w:sz w:val="18"/>
                <w:szCs w:val="18"/>
                <w:u w:val="none"/>
                <w:lang w:val="en-US" w:eastAsia="zh-CN" w:bidi="ar"/>
              </w:rPr>
              <w:t>危害点数量</w:t>
            </w:r>
          </w:p>
        </w:tc>
        <w:tc>
          <w:tcPr>
            <w:tcW w:w="1311" w:type="dxa"/>
            <w:tcBorders>
              <w:top w:val="single" w:color="auto" w:sz="4" w:space="0"/>
            </w:tcBorders>
            <w:noWrap w:val="0"/>
            <w:vAlign w:val="center"/>
          </w:tcPr>
          <w:p w14:paraId="0ECED4E8">
            <w:pPr>
              <w:keepNext w:val="0"/>
              <w:keepLines w:val="0"/>
              <w:widowControl/>
              <w:suppressLineNumbers w:val="0"/>
              <w:jc w:val="center"/>
              <w:textAlignment w:val="center"/>
              <w:rPr>
                <w:rFonts w:hint="eastAsia" w:ascii="微软雅黑" w:hAnsi="微软雅黑" w:eastAsia="微软雅黑" w:cs="微软雅黑"/>
                <w:b/>
                <w:bCs/>
                <w:i w:val="0"/>
                <w:iCs w:val="0"/>
                <w:color w:val="000000"/>
                <w:kern w:val="2"/>
                <w:sz w:val="18"/>
                <w:szCs w:val="18"/>
                <w:u w:val="none"/>
                <w:lang w:val="en-US" w:eastAsia="zh-CN" w:bidi="ar-SA"/>
              </w:rPr>
            </w:pPr>
            <w:r>
              <w:rPr>
                <w:rFonts w:hint="eastAsia" w:ascii="微软雅黑" w:hAnsi="微软雅黑" w:eastAsia="微软雅黑" w:cs="微软雅黑"/>
                <w:b/>
                <w:bCs/>
                <w:i w:val="0"/>
                <w:iCs w:val="0"/>
                <w:color w:val="000000"/>
                <w:kern w:val="0"/>
                <w:sz w:val="18"/>
                <w:szCs w:val="18"/>
                <w:u w:val="none"/>
                <w:lang w:val="en-US" w:eastAsia="zh-CN" w:bidi="ar"/>
              </w:rPr>
              <w:t>单价          （未税）</w:t>
            </w:r>
          </w:p>
        </w:tc>
        <w:tc>
          <w:tcPr>
            <w:tcW w:w="1326" w:type="dxa"/>
            <w:tcBorders>
              <w:top w:val="single" w:color="auto" w:sz="4" w:space="0"/>
            </w:tcBorders>
            <w:noWrap w:val="0"/>
            <w:vAlign w:val="center"/>
          </w:tcPr>
          <w:p w14:paraId="7FE762DF">
            <w:pPr>
              <w:keepNext w:val="0"/>
              <w:keepLines w:val="0"/>
              <w:widowControl/>
              <w:suppressLineNumbers w:val="0"/>
              <w:jc w:val="center"/>
              <w:textAlignment w:val="center"/>
              <w:rPr>
                <w:rFonts w:hint="eastAsia" w:ascii="微软雅黑" w:hAnsi="微软雅黑" w:eastAsia="微软雅黑" w:cs="微软雅黑"/>
                <w:b/>
                <w:bCs/>
                <w:i w:val="0"/>
                <w:iCs w:val="0"/>
                <w:color w:val="000000"/>
                <w:kern w:val="2"/>
                <w:sz w:val="18"/>
                <w:szCs w:val="18"/>
                <w:u w:val="none"/>
                <w:lang w:val="en-US" w:eastAsia="zh-CN" w:bidi="ar-SA"/>
              </w:rPr>
            </w:pPr>
            <w:r>
              <w:rPr>
                <w:rFonts w:hint="eastAsia" w:ascii="微软雅黑" w:hAnsi="微软雅黑" w:eastAsia="微软雅黑" w:cs="微软雅黑"/>
                <w:b/>
                <w:bCs/>
                <w:i w:val="0"/>
                <w:iCs w:val="0"/>
                <w:color w:val="000000"/>
                <w:kern w:val="0"/>
                <w:sz w:val="18"/>
                <w:szCs w:val="18"/>
                <w:u w:val="none"/>
                <w:lang w:val="en-US" w:eastAsia="zh-CN" w:bidi="ar"/>
              </w:rPr>
              <w:t>单价                      （含税）</w:t>
            </w:r>
          </w:p>
        </w:tc>
        <w:tc>
          <w:tcPr>
            <w:tcW w:w="1326" w:type="dxa"/>
            <w:tcBorders>
              <w:top w:val="single" w:color="auto" w:sz="4" w:space="0"/>
            </w:tcBorders>
            <w:noWrap w:val="0"/>
            <w:vAlign w:val="center"/>
          </w:tcPr>
          <w:p w14:paraId="64F24531">
            <w:pPr>
              <w:keepNext w:val="0"/>
              <w:keepLines w:val="0"/>
              <w:widowControl/>
              <w:suppressLineNumbers w:val="0"/>
              <w:jc w:val="center"/>
              <w:textAlignment w:val="center"/>
              <w:rPr>
                <w:rFonts w:hint="eastAsia" w:ascii="微软雅黑" w:hAnsi="微软雅黑" w:eastAsia="微软雅黑" w:cs="微软雅黑"/>
                <w:b/>
                <w:bCs/>
                <w:i w:val="0"/>
                <w:iCs w:val="0"/>
                <w:color w:val="000000"/>
                <w:kern w:val="2"/>
                <w:sz w:val="18"/>
                <w:szCs w:val="18"/>
                <w:u w:val="none"/>
                <w:lang w:val="en-US" w:eastAsia="zh-CN" w:bidi="ar-SA"/>
              </w:rPr>
            </w:pPr>
            <w:r>
              <w:rPr>
                <w:rFonts w:hint="eastAsia" w:ascii="微软雅黑" w:hAnsi="微软雅黑" w:eastAsia="微软雅黑" w:cs="微软雅黑"/>
                <w:b/>
                <w:bCs/>
                <w:i w:val="0"/>
                <w:iCs w:val="0"/>
                <w:color w:val="000000"/>
                <w:kern w:val="0"/>
                <w:sz w:val="18"/>
                <w:szCs w:val="18"/>
                <w:u w:val="none"/>
                <w:lang w:val="en-US" w:eastAsia="zh-CN" w:bidi="ar"/>
              </w:rPr>
              <w:t>总价                 （未税）</w:t>
            </w:r>
          </w:p>
        </w:tc>
        <w:tc>
          <w:tcPr>
            <w:tcW w:w="1326" w:type="dxa"/>
            <w:tcBorders>
              <w:top w:val="single" w:color="auto" w:sz="4" w:space="0"/>
            </w:tcBorders>
            <w:noWrap w:val="0"/>
            <w:vAlign w:val="center"/>
          </w:tcPr>
          <w:p w14:paraId="7CED7696">
            <w:pPr>
              <w:keepNext w:val="0"/>
              <w:keepLines w:val="0"/>
              <w:widowControl/>
              <w:suppressLineNumbers w:val="0"/>
              <w:jc w:val="center"/>
              <w:textAlignment w:val="center"/>
              <w:rPr>
                <w:rFonts w:hint="eastAsia" w:ascii="微软雅黑" w:hAnsi="微软雅黑" w:eastAsia="微软雅黑" w:cs="微软雅黑"/>
                <w:b/>
                <w:bCs/>
                <w:i w:val="0"/>
                <w:iCs w:val="0"/>
                <w:color w:val="000000"/>
                <w:kern w:val="2"/>
                <w:sz w:val="18"/>
                <w:szCs w:val="18"/>
                <w:u w:val="none"/>
                <w:lang w:val="en-US" w:eastAsia="zh-CN" w:bidi="ar-SA"/>
              </w:rPr>
            </w:pPr>
            <w:r>
              <w:rPr>
                <w:rFonts w:hint="eastAsia" w:ascii="微软雅黑" w:hAnsi="微软雅黑" w:eastAsia="微软雅黑" w:cs="微软雅黑"/>
                <w:b/>
                <w:bCs/>
                <w:i w:val="0"/>
                <w:iCs w:val="0"/>
                <w:color w:val="000000"/>
                <w:kern w:val="0"/>
                <w:sz w:val="18"/>
                <w:szCs w:val="18"/>
                <w:u w:val="none"/>
                <w:lang w:val="en-US" w:eastAsia="zh-CN" w:bidi="ar"/>
              </w:rPr>
              <w:t>总价                 （含税）</w:t>
            </w:r>
          </w:p>
        </w:tc>
      </w:tr>
      <w:tr w14:paraId="5F174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13B7C52C">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w:t>
            </w:r>
          </w:p>
        </w:tc>
        <w:tc>
          <w:tcPr>
            <w:tcW w:w="2250" w:type="dxa"/>
            <w:noWrap w:val="0"/>
            <w:vAlign w:val="center"/>
          </w:tcPr>
          <w:p w14:paraId="6E754304">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游离二氧化硅</w:t>
            </w:r>
          </w:p>
        </w:tc>
        <w:tc>
          <w:tcPr>
            <w:tcW w:w="1080" w:type="dxa"/>
            <w:noWrap w:val="0"/>
            <w:vAlign w:val="bottom"/>
          </w:tcPr>
          <w:p w14:paraId="46D9AA97">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1311" w:type="dxa"/>
            <w:noWrap w:val="0"/>
            <w:vAlign w:val="top"/>
          </w:tcPr>
          <w:p w14:paraId="7C2205B4">
            <w:pPr>
              <w:pStyle w:val="47"/>
              <w:rPr>
                <w:rFonts w:hint="eastAsia"/>
                <w:vertAlign w:val="baseline"/>
              </w:rPr>
            </w:pPr>
          </w:p>
        </w:tc>
        <w:tc>
          <w:tcPr>
            <w:tcW w:w="1326" w:type="dxa"/>
            <w:noWrap w:val="0"/>
            <w:vAlign w:val="top"/>
          </w:tcPr>
          <w:p w14:paraId="789DBE6D">
            <w:pPr>
              <w:pStyle w:val="47"/>
              <w:rPr>
                <w:rFonts w:hint="eastAsia"/>
                <w:vertAlign w:val="baseline"/>
              </w:rPr>
            </w:pPr>
          </w:p>
        </w:tc>
        <w:tc>
          <w:tcPr>
            <w:tcW w:w="1326" w:type="dxa"/>
            <w:noWrap w:val="0"/>
            <w:vAlign w:val="top"/>
          </w:tcPr>
          <w:p w14:paraId="76830598">
            <w:pPr>
              <w:pStyle w:val="47"/>
              <w:rPr>
                <w:rFonts w:hint="eastAsia"/>
                <w:vertAlign w:val="baseline"/>
              </w:rPr>
            </w:pPr>
          </w:p>
        </w:tc>
        <w:tc>
          <w:tcPr>
            <w:tcW w:w="1326" w:type="dxa"/>
            <w:noWrap w:val="0"/>
            <w:vAlign w:val="top"/>
          </w:tcPr>
          <w:p w14:paraId="7438F62B">
            <w:pPr>
              <w:pStyle w:val="47"/>
              <w:rPr>
                <w:rFonts w:hint="eastAsia"/>
                <w:vertAlign w:val="baseline"/>
              </w:rPr>
            </w:pPr>
          </w:p>
        </w:tc>
      </w:tr>
      <w:tr w14:paraId="310E2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5E33743">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2</w:t>
            </w:r>
          </w:p>
        </w:tc>
        <w:tc>
          <w:tcPr>
            <w:tcW w:w="2250" w:type="dxa"/>
            <w:noWrap w:val="0"/>
            <w:vAlign w:val="center"/>
          </w:tcPr>
          <w:p w14:paraId="0D0B575E">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矽尘</w:t>
            </w:r>
          </w:p>
        </w:tc>
        <w:tc>
          <w:tcPr>
            <w:tcW w:w="1080" w:type="dxa"/>
            <w:noWrap w:val="0"/>
            <w:vAlign w:val="bottom"/>
          </w:tcPr>
          <w:p w14:paraId="1EB49ED5">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34</w:t>
            </w:r>
          </w:p>
        </w:tc>
        <w:tc>
          <w:tcPr>
            <w:tcW w:w="1311" w:type="dxa"/>
            <w:noWrap w:val="0"/>
            <w:vAlign w:val="top"/>
          </w:tcPr>
          <w:p w14:paraId="4673CBFD">
            <w:pPr>
              <w:pStyle w:val="47"/>
              <w:rPr>
                <w:rFonts w:hint="eastAsia"/>
                <w:vertAlign w:val="baseline"/>
              </w:rPr>
            </w:pPr>
          </w:p>
        </w:tc>
        <w:tc>
          <w:tcPr>
            <w:tcW w:w="1326" w:type="dxa"/>
            <w:noWrap w:val="0"/>
            <w:vAlign w:val="top"/>
          </w:tcPr>
          <w:p w14:paraId="20834568">
            <w:pPr>
              <w:pStyle w:val="47"/>
              <w:rPr>
                <w:rFonts w:hint="eastAsia"/>
                <w:vertAlign w:val="baseline"/>
              </w:rPr>
            </w:pPr>
          </w:p>
        </w:tc>
        <w:tc>
          <w:tcPr>
            <w:tcW w:w="1326" w:type="dxa"/>
            <w:noWrap w:val="0"/>
            <w:vAlign w:val="top"/>
          </w:tcPr>
          <w:p w14:paraId="0B3972B8">
            <w:pPr>
              <w:pStyle w:val="47"/>
              <w:rPr>
                <w:rFonts w:hint="eastAsia"/>
                <w:vertAlign w:val="baseline"/>
              </w:rPr>
            </w:pPr>
          </w:p>
        </w:tc>
        <w:tc>
          <w:tcPr>
            <w:tcW w:w="1326" w:type="dxa"/>
            <w:noWrap w:val="0"/>
            <w:vAlign w:val="top"/>
          </w:tcPr>
          <w:p w14:paraId="5955ABE3">
            <w:pPr>
              <w:pStyle w:val="47"/>
              <w:rPr>
                <w:rFonts w:hint="eastAsia"/>
                <w:vertAlign w:val="baseline"/>
              </w:rPr>
            </w:pPr>
          </w:p>
        </w:tc>
      </w:tr>
      <w:tr w14:paraId="187CF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5D36F67C">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3</w:t>
            </w:r>
          </w:p>
        </w:tc>
        <w:tc>
          <w:tcPr>
            <w:tcW w:w="2250" w:type="dxa"/>
            <w:noWrap w:val="0"/>
            <w:vAlign w:val="center"/>
          </w:tcPr>
          <w:p w14:paraId="6AD5D757">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铜烟</w:t>
            </w:r>
          </w:p>
        </w:tc>
        <w:tc>
          <w:tcPr>
            <w:tcW w:w="1080" w:type="dxa"/>
            <w:noWrap w:val="0"/>
            <w:vAlign w:val="bottom"/>
          </w:tcPr>
          <w:p w14:paraId="2F0FF33F">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1311" w:type="dxa"/>
            <w:noWrap w:val="0"/>
            <w:vAlign w:val="top"/>
          </w:tcPr>
          <w:p w14:paraId="67AF69CE">
            <w:pPr>
              <w:pStyle w:val="47"/>
              <w:rPr>
                <w:rFonts w:hint="eastAsia"/>
                <w:vertAlign w:val="baseline"/>
              </w:rPr>
            </w:pPr>
          </w:p>
        </w:tc>
        <w:tc>
          <w:tcPr>
            <w:tcW w:w="1326" w:type="dxa"/>
            <w:noWrap w:val="0"/>
            <w:vAlign w:val="top"/>
          </w:tcPr>
          <w:p w14:paraId="54C07A81">
            <w:pPr>
              <w:pStyle w:val="47"/>
              <w:rPr>
                <w:rFonts w:hint="eastAsia"/>
                <w:vertAlign w:val="baseline"/>
              </w:rPr>
            </w:pPr>
          </w:p>
        </w:tc>
        <w:tc>
          <w:tcPr>
            <w:tcW w:w="1326" w:type="dxa"/>
            <w:noWrap w:val="0"/>
            <w:vAlign w:val="top"/>
          </w:tcPr>
          <w:p w14:paraId="3776F012">
            <w:pPr>
              <w:pStyle w:val="47"/>
              <w:rPr>
                <w:rFonts w:hint="eastAsia"/>
                <w:vertAlign w:val="baseline"/>
              </w:rPr>
            </w:pPr>
          </w:p>
        </w:tc>
        <w:tc>
          <w:tcPr>
            <w:tcW w:w="1326" w:type="dxa"/>
            <w:noWrap w:val="0"/>
            <w:vAlign w:val="top"/>
          </w:tcPr>
          <w:p w14:paraId="717DB1C5">
            <w:pPr>
              <w:pStyle w:val="47"/>
              <w:rPr>
                <w:rFonts w:hint="eastAsia"/>
                <w:vertAlign w:val="baseline"/>
              </w:rPr>
            </w:pPr>
          </w:p>
        </w:tc>
      </w:tr>
      <w:tr w14:paraId="68D36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1FB63F2A">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4</w:t>
            </w:r>
          </w:p>
        </w:tc>
        <w:tc>
          <w:tcPr>
            <w:tcW w:w="2250" w:type="dxa"/>
            <w:noWrap w:val="0"/>
            <w:vAlign w:val="center"/>
          </w:tcPr>
          <w:p w14:paraId="76333F86">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炭黑粉尘</w:t>
            </w:r>
          </w:p>
        </w:tc>
        <w:tc>
          <w:tcPr>
            <w:tcW w:w="1080" w:type="dxa"/>
            <w:noWrap w:val="0"/>
            <w:vAlign w:val="bottom"/>
          </w:tcPr>
          <w:p w14:paraId="54C3E03D">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w:t>
            </w:r>
          </w:p>
        </w:tc>
        <w:tc>
          <w:tcPr>
            <w:tcW w:w="1311" w:type="dxa"/>
            <w:noWrap w:val="0"/>
            <w:vAlign w:val="top"/>
          </w:tcPr>
          <w:p w14:paraId="7E3407B3">
            <w:pPr>
              <w:pStyle w:val="47"/>
              <w:rPr>
                <w:rFonts w:hint="eastAsia"/>
                <w:vertAlign w:val="baseline"/>
              </w:rPr>
            </w:pPr>
          </w:p>
        </w:tc>
        <w:tc>
          <w:tcPr>
            <w:tcW w:w="1326" w:type="dxa"/>
            <w:noWrap w:val="0"/>
            <w:vAlign w:val="top"/>
          </w:tcPr>
          <w:p w14:paraId="0861B32A">
            <w:pPr>
              <w:pStyle w:val="47"/>
              <w:rPr>
                <w:rFonts w:hint="eastAsia"/>
                <w:vertAlign w:val="baseline"/>
              </w:rPr>
            </w:pPr>
          </w:p>
        </w:tc>
        <w:tc>
          <w:tcPr>
            <w:tcW w:w="1326" w:type="dxa"/>
            <w:noWrap w:val="0"/>
            <w:vAlign w:val="top"/>
          </w:tcPr>
          <w:p w14:paraId="70DCBAED">
            <w:pPr>
              <w:pStyle w:val="47"/>
              <w:rPr>
                <w:rFonts w:hint="eastAsia"/>
                <w:vertAlign w:val="baseline"/>
              </w:rPr>
            </w:pPr>
          </w:p>
        </w:tc>
        <w:tc>
          <w:tcPr>
            <w:tcW w:w="1326" w:type="dxa"/>
            <w:noWrap w:val="0"/>
            <w:vAlign w:val="top"/>
          </w:tcPr>
          <w:p w14:paraId="200A431D">
            <w:pPr>
              <w:pStyle w:val="47"/>
              <w:rPr>
                <w:rFonts w:hint="eastAsia"/>
                <w:vertAlign w:val="baseline"/>
              </w:rPr>
            </w:pPr>
          </w:p>
        </w:tc>
      </w:tr>
      <w:tr w14:paraId="2B3A9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066B26DA">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5</w:t>
            </w:r>
          </w:p>
        </w:tc>
        <w:tc>
          <w:tcPr>
            <w:tcW w:w="2250" w:type="dxa"/>
            <w:noWrap w:val="0"/>
            <w:vAlign w:val="center"/>
          </w:tcPr>
          <w:p w14:paraId="6A393DF1">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石墨粉尘</w:t>
            </w:r>
          </w:p>
        </w:tc>
        <w:tc>
          <w:tcPr>
            <w:tcW w:w="1080" w:type="dxa"/>
            <w:noWrap w:val="0"/>
            <w:vAlign w:val="bottom"/>
          </w:tcPr>
          <w:p w14:paraId="5BEB52E4">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w:t>
            </w:r>
          </w:p>
        </w:tc>
        <w:tc>
          <w:tcPr>
            <w:tcW w:w="1311" w:type="dxa"/>
            <w:noWrap w:val="0"/>
            <w:vAlign w:val="top"/>
          </w:tcPr>
          <w:p w14:paraId="4DD0339A">
            <w:pPr>
              <w:pStyle w:val="47"/>
              <w:rPr>
                <w:rFonts w:hint="eastAsia"/>
                <w:vertAlign w:val="baseline"/>
              </w:rPr>
            </w:pPr>
          </w:p>
        </w:tc>
        <w:tc>
          <w:tcPr>
            <w:tcW w:w="1326" w:type="dxa"/>
            <w:noWrap w:val="0"/>
            <w:vAlign w:val="top"/>
          </w:tcPr>
          <w:p w14:paraId="1CB2F010">
            <w:pPr>
              <w:pStyle w:val="47"/>
              <w:rPr>
                <w:rFonts w:hint="eastAsia"/>
                <w:vertAlign w:val="baseline"/>
              </w:rPr>
            </w:pPr>
          </w:p>
        </w:tc>
        <w:tc>
          <w:tcPr>
            <w:tcW w:w="1326" w:type="dxa"/>
            <w:noWrap w:val="0"/>
            <w:vAlign w:val="top"/>
          </w:tcPr>
          <w:p w14:paraId="66200191">
            <w:pPr>
              <w:pStyle w:val="47"/>
              <w:rPr>
                <w:rFonts w:hint="eastAsia"/>
                <w:vertAlign w:val="baseline"/>
              </w:rPr>
            </w:pPr>
          </w:p>
        </w:tc>
        <w:tc>
          <w:tcPr>
            <w:tcW w:w="1326" w:type="dxa"/>
            <w:noWrap w:val="0"/>
            <w:vAlign w:val="top"/>
          </w:tcPr>
          <w:p w14:paraId="605C3979">
            <w:pPr>
              <w:pStyle w:val="47"/>
              <w:rPr>
                <w:rFonts w:hint="eastAsia"/>
                <w:vertAlign w:val="baseline"/>
              </w:rPr>
            </w:pPr>
          </w:p>
        </w:tc>
      </w:tr>
      <w:tr w14:paraId="123E1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1EB93CA0">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6</w:t>
            </w:r>
          </w:p>
        </w:tc>
        <w:tc>
          <w:tcPr>
            <w:tcW w:w="2250" w:type="dxa"/>
            <w:noWrap w:val="0"/>
            <w:vAlign w:val="center"/>
          </w:tcPr>
          <w:p w14:paraId="1C144D18">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砂轮磨尘</w:t>
            </w:r>
          </w:p>
        </w:tc>
        <w:tc>
          <w:tcPr>
            <w:tcW w:w="1080" w:type="dxa"/>
            <w:noWrap w:val="0"/>
            <w:vAlign w:val="bottom"/>
          </w:tcPr>
          <w:p w14:paraId="5C3716D7">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103</w:t>
            </w:r>
          </w:p>
        </w:tc>
        <w:tc>
          <w:tcPr>
            <w:tcW w:w="1311" w:type="dxa"/>
            <w:noWrap w:val="0"/>
            <w:vAlign w:val="top"/>
          </w:tcPr>
          <w:p w14:paraId="74079A26">
            <w:pPr>
              <w:pStyle w:val="47"/>
              <w:rPr>
                <w:rFonts w:hint="eastAsia"/>
                <w:vertAlign w:val="baseline"/>
              </w:rPr>
            </w:pPr>
          </w:p>
        </w:tc>
        <w:tc>
          <w:tcPr>
            <w:tcW w:w="1326" w:type="dxa"/>
            <w:noWrap w:val="0"/>
            <w:vAlign w:val="top"/>
          </w:tcPr>
          <w:p w14:paraId="7C7FE161">
            <w:pPr>
              <w:pStyle w:val="47"/>
              <w:rPr>
                <w:rFonts w:hint="eastAsia"/>
                <w:vertAlign w:val="baseline"/>
              </w:rPr>
            </w:pPr>
          </w:p>
        </w:tc>
        <w:tc>
          <w:tcPr>
            <w:tcW w:w="1326" w:type="dxa"/>
            <w:noWrap w:val="0"/>
            <w:vAlign w:val="top"/>
          </w:tcPr>
          <w:p w14:paraId="7B7F149A">
            <w:pPr>
              <w:pStyle w:val="47"/>
              <w:rPr>
                <w:rFonts w:hint="eastAsia"/>
                <w:vertAlign w:val="baseline"/>
              </w:rPr>
            </w:pPr>
          </w:p>
        </w:tc>
        <w:tc>
          <w:tcPr>
            <w:tcW w:w="1326" w:type="dxa"/>
            <w:noWrap w:val="0"/>
            <w:vAlign w:val="top"/>
          </w:tcPr>
          <w:p w14:paraId="22E7192E">
            <w:pPr>
              <w:pStyle w:val="47"/>
              <w:rPr>
                <w:rFonts w:hint="eastAsia"/>
                <w:vertAlign w:val="baseline"/>
              </w:rPr>
            </w:pPr>
          </w:p>
        </w:tc>
      </w:tr>
      <w:tr w14:paraId="2A26C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4D29EC7">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7</w:t>
            </w:r>
          </w:p>
        </w:tc>
        <w:tc>
          <w:tcPr>
            <w:tcW w:w="2250" w:type="dxa"/>
            <w:noWrap w:val="0"/>
            <w:vAlign w:val="center"/>
          </w:tcPr>
          <w:p w14:paraId="76C95FAE">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其他粉尘</w:t>
            </w:r>
          </w:p>
        </w:tc>
        <w:tc>
          <w:tcPr>
            <w:tcW w:w="1080" w:type="dxa"/>
            <w:noWrap w:val="0"/>
            <w:vAlign w:val="bottom"/>
          </w:tcPr>
          <w:p w14:paraId="5A08F9F6">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307</w:t>
            </w:r>
          </w:p>
        </w:tc>
        <w:tc>
          <w:tcPr>
            <w:tcW w:w="0" w:type="auto"/>
            <w:noWrap w:val="0"/>
            <w:vAlign w:val="top"/>
          </w:tcPr>
          <w:p w14:paraId="638F28A1">
            <w:pPr>
              <w:pStyle w:val="47"/>
              <w:rPr>
                <w:rFonts w:hint="eastAsia"/>
                <w:vertAlign w:val="baseline"/>
              </w:rPr>
            </w:pPr>
          </w:p>
        </w:tc>
        <w:tc>
          <w:tcPr>
            <w:tcW w:w="0" w:type="auto"/>
            <w:noWrap w:val="0"/>
            <w:vAlign w:val="top"/>
          </w:tcPr>
          <w:p w14:paraId="42ABB2F2">
            <w:pPr>
              <w:pStyle w:val="47"/>
              <w:rPr>
                <w:rFonts w:hint="eastAsia"/>
                <w:vertAlign w:val="baseline"/>
              </w:rPr>
            </w:pPr>
          </w:p>
        </w:tc>
        <w:tc>
          <w:tcPr>
            <w:tcW w:w="0" w:type="auto"/>
            <w:noWrap w:val="0"/>
            <w:vAlign w:val="top"/>
          </w:tcPr>
          <w:p w14:paraId="7827B734">
            <w:pPr>
              <w:pStyle w:val="47"/>
              <w:rPr>
                <w:rFonts w:hint="eastAsia"/>
                <w:vertAlign w:val="baseline"/>
              </w:rPr>
            </w:pPr>
          </w:p>
        </w:tc>
        <w:tc>
          <w:tcPr>
            <w:tcW w:w="0" w:type="auto"/>
            <w:noWrap w:val="0"/>
            <w:vAlign w:val="top"/>
          </w:tcPr>
          <w:p w14:paraId="2EB8E83D">
            <w:pPr>
              <w:pStyle w:val="47"/>
              <w:rPr>
                <w:rFonts w:hint="eastAsia"/>
                <w:vertAlign w:val="baseline"/>
              </w:rPr>
            </w:pPr>
          </w:p>
        </w:tc>
      </w:tr>
      <w:tr w14:paraId="46687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00719E29">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8</w:t>
            </w:r>
          </w:p>
        </w:tc>
        <w:tc>
          <w:tcPr>
            <w:tcW w:w="2250" w:type="dxa"/>
            <w:noWrap w:val="0"/>
            <w:vAlign w:val="center"/>
          </w:tcPr>
          <w:p w14:paraId="3FEA2F13">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滑石粉尘</w:t>
            </w:r>
          </w:p>
        </w:tc>
        <w:tc>
          <w:tcPr>
            <w:tcW w:w="1080" w:type="dxa"/>
            <w:noWrap w:val="0"/>
            <w:vAlign w:val="bottom"/>
          </w:tcPr>
          <w:p w14:paraId="36A8590D">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0" w:type="auto"/>
            <w:noWrap w:val="0"/>
            <w:vAlign w:val="top"/>
          </w:tcPr>
          <w:p w14:paraId="1E9C030E">
            <w:pPr>
              <w:pStyle w:val="47"/>
              <w:rPr>
                <w:rFonts w:hint="eastAsia"/>
                <w:vertAlign w:val="baseline"/>
              </w:rPr>
            </w:pPr>
          </w:p>
        </w:tc>
        <w:tc>
          <w:tcPr>
            <w:tcW w:w="0" w:type="auto"/>
            <w:noWrap w:val="0"/>
            <w:vAlign w:val="top"/>
          </w:tcPr>
          <w:p w14:paraId="4B1560D1">
            <w:pPr>
              <w:pStyle w:val="47"/>
              <w:rPr>
                <w:rFonts w:hint="eastAsia"/>
                <w:vertAlign w:val="baseline"/>
              </w:rPr>
            </w:pPr>
          </w:p>
        </w:tc>
        <w:tc>
          <w:tcPr>
            <w:tcW w:w="0" w:type="auto"/>
            <w:noWrap w:val="0"/>
            <w:vAlign w:val="top"/>
          </w:tcPr>
          <w:p w14:paraId="1FDAAA83">
            <w:pPr>
              <w:pStyle w:val="47"/>
              <w:rPr>
                <w:rFonts w:hint="eastAsia"/>
                <w:vertAlign w:val="baseline"/>
              </w:rPr>
            </w:pPr>
          </w:p>
        </w:tc>
        <w:tc>
          <w:tcPr>
            <w:tcW w:w="0" w:type="auto"/>
            <w:noWrap w:val="0"/>
            <w:vAlign w:val="top"/>
          </w:tcPr>
          <w:p w14:paraId="758A2D1A">
            <w:pPr>
              <w:pStyle w:val="47"/>
              <w:rPr>
                <w:rFonts w:hint="eastAsia"/>
                <w:vertAlign w:val="baseline"/>
              </w:rPr>
            </w:pPr>
          </w:p>
        </w:tc>
      </w:tr>
      <w:tr w14:paraId="26659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448CFF79">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9</w:t>
            </w:r>
          </w:p>
        </w:tc>
        <w:tc>
          <w:tcPr>
            <w:tcW w:w="2250" w:type="dxa"/>
            <w:noWrap w:val="0"/>
            <w:vAlign w:val="center"/>
          </w:tcPr>
          <w:p w14:paraId="52F86A91">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电焊烟尘</w:t>
            </w:r>
          </w:p>
        </w:tc>
        <w:tc>
          <w:tcPr>
            <w:tcW w:w="1080" w:type="dxa"/>
            <w:noWrap w:val="0"/>
            <w:vAlign w:val="bottom"/>
          </w:tcPr>
          <w:p w14:paraId="69A74BC3">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446</w:t>
            </w:r>
          </w:p>
        </w:tc>
        <w:tc>
          <w:tcPr>
            <w:tcW w:w="0" w:type="auto"/>
            <w:noWrap w:val="0"/>
            <w:vAlign w:val="top"/>
          </w:tcPr>
          <w:p w14:paraId="64F91684">
            <w:pPr>
              <w:pStyle w:val="47"/>
              <w:rPr>
                <w:rFonts w:hint="eastAsia"/>
                <w:vertAlign w:val="baseline"/>
              </w:rPr>
            </w:pPr>
          </w:p>
        </w:tc>
        <w:tc>
          <w:tcPr>
            <w:tcW w:w="0" w:type="auto"/>
            <w:noWrap w:val="0"/>
            <w:vAlign w:val="top"/>
          </w:tcPr>
          <w:p w14:paraId="16F39811">
            <w:pPr>
              <w:pStyle w:val="47"/>
              <w:rPr>
                <w:rFonts w:hint="eastAsia"/>
                <w:vertAlign w:val="baseline"/>
              </w:rPr>
            </w:pPr>
          </w:p>
        </w:tc>
        <w:tc>
          <w:tcPr>
            <w:tcW w:w="0" w:type="auto"/>
            <w:noWrap w:val="0"/>
            <w:vAlign w:val="top"/>
          </w:tcPr>
          <w:p w14:paraId="4C6AB941">
            <w:pPr>
              <w:pStyle w:val="47"/>
              <w:rPr>
                <w:rFonts w:hint="eastAsia"/>
                <w:vertAlign w:val="baseline"/>
              </w:rPr>
            </w:pPr>
          </w:p>
        </w:tc>
        <w:tc>
          <w:tcPr>
            <w:tcW w:w="0" w:type="auto"/>
            <w:noWrap w:val="0"/>
            <w:vAlign w:val="top"/>
          </w:tcPr>
          <w:p w14:paraId="5FCD3CEC">
            <w:pPr>
              <w:pStyle w:val="47"/>
              <w:rPr>
                <w:rFonts w:hint="eastAsia"/>
                <w:vertAlign w:val="baseline"/>
              </w:rPr>
            </w:pPr>
          </w:p>
        </w:tc>
      </w:tr>
      <w:tr w14:paraId="222D8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372DC69">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10</w:t>
            </w:r>
          </w:p>
        </w:tc>
        <w:tc>
          <w:tcPr>
            <w:tcW w:w="2250" w:type="dxa"/>
            <w:noWrap w:val="0"/>
            <w:vAlign w:val="center"/>
          </w:tcPr>
          <w:p w14:paraId="03610635">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正丁醇</w:t>
            </w:r>
          </w:p>
        </w:tc>
        <w:tc>
          <w:tcPr>
            <w:tcW w:w="1080" w:type="dxa"/>
            <w:noWrap w:val="0"/>
            <w:vAlign w:val="bottom"/>
          </w:tcPr>
          <w:p w14:paraId="35012330">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150</w:t>
            </w:r>
          </w:p>
        </w:tc>
        <w:tc>
          <w:tcPr>
            <w:tcW w:w="0" w:type="auto"/>
            <w:noWrap w:val="0"/>
            <w:vAlign w:val="top"/>
          </w:tcPr>
          <w:p w14:paraId="7D66F31F">
            <w:pPr>
              <w:pStyle w:val="47"/>
              <w:rPr>
                <w:rFonts w:hint="eastAsia"/>
                <w:vertAlign w:val="baseline"/>
              </w:rPr>
            </w:pPr>
          </w:p>
        </w:tc>
        <w:tc>
          <w:tcPr>
            <w:tcW w:w="0" w:type="auto"/>
            <w:noWrap w:val="0"/>
            <w:vAlign w:val="top"/>
          </w:tcPr>
          <w:p w14:paraId="1B99AE7E">
            <w:pPr>
              <w:pStyle w:val="47"/>
              <w:rPr>
                <w:rFonts w:hint="eastAsia"/>
                <w:vertAlign w:val="baseline"/>
              </w:rPr>
            </w:pPr>
          </w:p>
        </w:tc>
        <w:tc>
          <w:tcPr>
            <w:tcW w:w="0" w:type="auto"/>
            <w:noWrap w:val="0"/>
            <w:vAlign w:val="top"/>
          </w:tcPr>
          <w:p w14:paraId="179DFD26">
            <w:pPr>
              <w:pStyle w:val="47"/>
              <w:rPr>
                <w:rFonts w:hint="eastAsia"/>
                <w:vertAlign w:val="baseline"/>
              </w:rPr>
            </w:pPr>
          </w:p>
        </w:tc>
        <w:tc>
          <w:tcPr>
            <w:tcW w:w="0" w:type="auto"/>
            <w:noWrap w:val="0"/>
            <w:vAlign w:val="top"/>
          </w:tcPr>
          <w:p w14:paraId="48305DCC">
            <w:pPr>
              <w:pStyle w:val="47"/>
              <w:rPr>
                <w:rFonts w:hint="eastAsia"/>
                <w:vertAlign w:val="baseline"/>
              </w:rPr>
            </w:pPr>
          </w:p>
        </w:tc>
      </w:tr>
      <w:tr w14:paraId="5606E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33044261">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11</w:t>
            </w:r>
          </w:p>
        </w:tc>
        <w:tc>
          <w:tcPr>
            <w:tcW w:w="2250" w:type="dxa"/>
            <w:noWrap w:val="0"/>
            <w:vAlign w:val="center"/>
          </w:tcPr>
          <w:p w14:paraId="7E551B77">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异丙醇</w:t>
            </w:r>
          </w:p>
        </w:tc>
        <w:tc>
          <w:tcPr>
            <w:tcW w:w="1080" w:type="dxa"/>
            <w:noWrap w:val="0"/>
            <w:vAlign w:val="bottom"/>
          </w:tcPr>
          <w:p w14:paraId="012B5EAE">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92</w:t>
            </w:r>
          </w:p>
        </w:tc>
        <w:tc>
          <w:tcPr>
            <w:tcW w:w="0" w:type="auto"/>
            <w:noWrap w:val="0"/>
            <w:vAlign w:val="top"/>
          </w:tcPr>
          <w:p w14:paraId="1B298C20">
            <w:pPr>
              <w:pStyle w:val="47"/>
              <w:rPr>
                <w:rFonts w:hint="eastAsia"/>
                <w:vertAlign w:val="baseline"/>
              </w:rPr>
            </w:pPr>
          </w:p>
        </w:tc>
        <w:tc>
          <w:tcPr>
            <w:tcW w:w="0" w:type="auto"/>
            <w:noWrap w:val="0"/>
            <w:vAlign w:val="top"/>
          </w:tcPr>
          <w:p w14:paraId="68E0AAFD">
            <w:pPr>
              <w:pStyle w:val="47"/>
              <w:rPr>
                <w:rFonts w:hint="eastAsia"/>
                <w:vertAlign w:val="baseline"/>
              </w:rPr>
            </w:pPr>
          </w:p>
        </w:tc>
        <w:tc>
          <w:tcPr>
            <w:tcW w:w="0" w:type="auto"/>
            <w:noWrap w:val="0"/>
            <w:vAlign w:val="top"/>
          </w:tcPr>
          <w:p w14:paraId="285183DD">
            <w:pPr>
              <w:pStyle w:val="47"/>
              <w:rPr>
                <w:rFonts w:hint="eastAsia"/>
                <w:vertAlign w:val="baseline"/>
              </w:rPr>
            </w:pPr>
          </w:p>
        </w:tc>
        <w:tc>
          <w:tcPr>
            <w:tcW w:w="0" w:type="auto"/>
            <w:noWrap w:val="0"/>
            <w:vAlign w:val="top"/>
          </w:tcPr>
          <w:p w14:paraId="3137C5DA">
            <w:pPr>
              <w:pStyle w:val="47"/>
              <w:rPr>
                <w:rFonts w:hint="eastAsia"/>
                <w:vertAlign w:val="baseline"/>
              </w:rPr>
            </w:pPr>
          </w:p>
        </w:tc>
      </w:tr>
      <w:tr w14:paraId="07382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860791E">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12</w:t>
            </w:r>
          </w:p>
        </w:tc>
        <w:tc>
          <w:tcPr>
            <w:tcW w:w="2250" w:type="dxa"/>
            <w:noWrap w:val="0"/>
            <w:vAlign w:val="center"/>
          </w:tcPr>
          <w:p w14:paraId="39744BD9">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乙酸乙酯</w:t>
            </w:r>
          </w:p>
        </w:tc>
        <w:tc>
          <w:tcPr>
            <w:tcW w:w="1080" w:type="dxa"/>
            <w:noWrap w:val="0"/>
            <w:vAlign w:val="bottom"/>
          </w:tcPr>
          <w:p w14:paraId="13AF99F9">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38</w:t>
            </w:r>
          </w:p>
        </w:tc>
        <w:tc>
          <w:tcPr>
            <w:tcW w:w="0" w:type="auto"/>
            <w:noWrap w:val="0"/>
            <w:vAlign w:val="top"/>
          </w:tcPr>
          <w:p w14:paraId="15A4C54D">
            <w:pPr>
              <w:pStyle w:val="47"/>
              <w:rPr>
                <w:rFonts w:hint="eastAsia"/>
                <w:vertAlign w:val="baseline"/>
              </w:rPr>
            </w:pPr>
          </w:p>
        </w:tc>
        <w:tc>
          <w:tcPr>
            <w:tcW w:w="0" w:type="auto"/>
            <w:noWrap w:val="0"/>
            <w:vAlign w:val="top"/>
          </w:tcPr>
          <w:p w14:paraId="51148DF6">
            <w:pPr>
              <w:pStyle w:val="47"/>
              <w:rPr>
                <w:rFonts w:hint="eastAsia"/>
                <w:vertAlign w:val="baseline"/>
              </w:rPr>
            </w:pPr>
          </w:p>
        </w:tc>
        <w:tc>
          <w:tcPr>
            <w:tcW w:w="0" w:type="auto"/>
            <w:noWrap w:val="0"/>
            <w:vAlign w:val="top"/>
          </w:tcPr>
          <w:p w14:paraId="7D7664FF">
            <w:pPr>
              <w:pStyle w:val="47"/>
              <w:rPr>
                <w:rFonts w:hint="eastAsia"/>
                <w:vertAlign w:val="baseline"/>
              </w:rPr>
            </w:pPr>
          </w:p>
        </w:tc>
        <w:tc>
          <w:tcPr>
            <w:tcW w:w="0" w:type="auto"/>
            <w:noWrap w:val="0"/>
            <w:vAlign w:val="top"/>
          </w:tcPr>
          <w:p w14:paraId="246BA815">
            <w:pPr>
              <w:pStyle w:val="47"/>
              <w:rPr>
                <w:rFonts w:hint="eastAsia"/>
                <w:vertAlign w:val="baseline"/>
              </w:rPr>
            </w:pPr>
          </w:p>
        </w:tc>
      </w:tr>
      <w:tr w14:paraId="29411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FC1F073">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13</w:t>
            </w:r>
          </w:p>
        </w:tc>
        <w:tc>
          <w:tcPr>
            <w:tcW w:w="2250" w:type="dxa"/>
            <w:noWrap w:val="0"/>
            <w:vAlign w:val="center"/>
          </w:tcPr>
          <w:p w14:paraId="20F7830C">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乙酸</w:t>
            </w:r>
          </w:p>
        </w:tc>
        <w:tc>
          <w:tcPr>
            <w:tcW w:w="1080" w:type="dxa"/>
            <w:noWrap w:val="0"/>
            <w:vAlign w:val="bottom"/>
          </w:tcPr>
          <w:p w14:paraId="0768724C">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53</w:t>
            </w:r>
          </w:p>
        </w:tc>
        <w:tc>
          <w:tcPr>
            <w:tcW w:w="0" w:type="auto"/>
            <w:noWrap w:val="0"/>
            <w:vAlign w:val="top"/>
          </w:tcPr>
          <w:p w14:paraId="7672984F">
            <w:pPr>
              <w:pStyle w:val="47"/>
              <w:rPr>
                <w:rFonts w:hint="eastAsia"/>
                <w:vertAlign w:val="baseline"/>
              </w:rPr>
            </w:pPr>
          </w:p>
        </w:tc>
        <w:tc>
          <w:tcPr>
            <w:tcW w:w="0" w:type="auto"/>
            <w:noWrap w:val="0"/>
            <w:vAlign w:val="top"/>
          </w:tcPr>
          <w:p w14:paraId="46BB6415">
            <w:pPr>
              <w:pStyle w:val="47"/>
              <w:rPr>
                <w:rFonts w:hint="eastAsia"/>
                <w:vertAlign w:val="baseline"/>
              </w:rPr>
            </w:pPr>
          </w:p>
        </w:tc>
        <w:tc>
          <w:tcPr>
            <w:tcW w:w="0" w:type="auto"/>
            <w:noWrap w:val="0"/>
            <w:vAlign w:val="top"/>
          </w:tcPr>
          <w:p w14:paraId="6EC44AC0">
            <w:pPr>
              <w:pStyle w:val="47"/>
              <w:rPr>
                <w:rFonts w:hint="eastAsia"/>
                <w:vertAlign w:val="baseline"/>
              </w:rPr>
            </w:pPr>
          </w:p>
        </w:tc>
        <w:tc>
          <w:tcPr>
            <w:tcW w:w="0" w:type="auto"/>
            <w:noWrap w:val="0"/>
            <w:vAlign w:val="top"/>
          </w:tcPr>
          <w:p w14:paraId="39AF0F58">
            <w:pPr>
              <w:pStyle w:val="47"/>
              <w:rPr>
                <w:rFonts w:hint="eastAsia"/>
                <w:vertAlign w:val="baseline"/>
              </w:rPr>
            </w:pPr>
          </w:p>
        </w:tc>
      </w:tr>
      <w:tr w14:paraId="7285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4184F31">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14</w:t>
            </w:r>
          </w:p>
        </w:tc>
        <w:tc>
          <w:tcPr>
            <w:tcW w:w="2250" w:type="dxa"/>
            <w:noWrap w:val="0"/>
            <w:vAlign w:val="center"/>
          </w:tcPr>
          <w:p w14:paraId="0B7F87A3">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乙二醇</w:t>
            </w:r>
          </w:p>
        </w:tc>
        <w:tc>
          <w:tcPr>
            <w:tcW w:w="1080" w:type="dxa"/>
            <w:noWrap w:val="0"/>
            <w:vAlign w:val="bottom"/>
          </w:tcPr>
          <w:p w14:paraId="4F64CD50">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23</w:t>
            </w:r>
          </w:p>
        </w:tc>
        <w:tc>
          <w:tcPr>
            <w:tcW w:w="0" w:type="auto"/>
            <w:noWrap w:val="0"/>
            <w:vAlign w:val="top"/>
          </w:tcPr>
          <w:p w14:paraId="1604E95D">
            <w:pPr>
              <w:pStyle w:val="47"/>
              <w:rPr>
                <w:rFonts w:hint="eastAsia"/>
                <w:vertAlign w:val="baseline"/>
              </w:rPr>
            </w:pPr>
          </w:p>
        </w:tc>
        <w:tc>
          <w:tcPr>
            <w:tcW w:w="0" w:type="auto"/>
            <w:noWrap w:val="0"/>
            <w:vAlign w:val="top"/>
          </w:tcPr>
          <w:p w14:paraId="134B8749">
            <w:pPr>
              <w:pStyle w:val="47"/>
              <w:rPr>
                <w:rFonts w:hint="eastAsia"/>
                <w:vertAlign w:val="baseline"/>
              </w:rPr>
            </w:pPr>
          </w:p>
        </w:tc>
        <w:tc>
          <w:tcPr>
            <w:tcW w:w="0" w:type="auto"/>
            <w:noWrap w:val="0"/>
            <w:vAlign w:val="top"/>
          </w:tcPr>
          <w:p w14:paraId="7CF4D94C">
            <w:pPr>
              <w:pStyle w:val="47"/>
              <w:rPr>
                <w:rFonts w:hint="eastAsia"/>
                <w:vertAlign w:val="baseline"/>
              </w:rPr>
            </w:pPr>
          </w:p>
        </w:tc>
        <w:tc>
          <w:tcPr>
            <w:tcW w:w="0" w:type="auto"/>
            <w:noWrap w:val="0"/>
            <w:vAlign w:val="top"/>
          </w:tcPr>
          <w:p w14:paraId="56BD014D">
            <w:pPr>
              <w:pStyle w:val="47"/>
              <w:rPr>
                <w:rFonts w:hint="eastAsia"/>
                <w:vertAlign w:val="baseline"/>
              </w:rPr>
            </w:pPr>
          </w:p>
        </w:tc>
      </w:tr>
      <w:tr w14:paraId="4EB7F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4E2E4DB2">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15</w:t>
            </w:r>
          </w:p>
        </w:tc>
        <w:tc>
          <w:tcPr>
            <w:tcW w:w="2250" w:type="dxa"/>
            <w:noWrap w:val="0"/>
            <w:vAlign w:val="center"/>
          </w:tcPr>
          <w:p w14:paraId="1234D6B2">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乙苯</w:t>
            </w:r>
          </w:p>
        </w:tc>
        <w:tc>
          <w:tcPr>
            <w:tcW w:w="1080" w:type="dxa"/>
            <w:noWrap w:val="0"/>
            <w:vAlign w:val="bottom"/>
          </w:tcPr>
          <w:p w14:paraId="29E395F8">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36</w:t>
            </w:r>
          </w:p>
        </w:tc>
        <w:tc>
          <w:tcPr>
            <w:tcW w:w="0" w:type="auto"/>
            <w:noWrap w:val="0"/>
            <w:vAlign w:val="top"/>
          </w:tcPr>
          <w:p w14:paraId="0B23FAA0">
            <w:pPr>
              <w:pStyle w:val="47"/>
              <w:rPr>
                <w:rFonts w:hint="eastAsia"/>
                <w:vertAlign w:val="baseline"/>
              </w:rPr>
            </w:pPr>
          </w:p>
        </w:tc>
        <w:tc>
          <w:tcPr>
            <w:tcW w:w="0" w:type="auto"/>
            <w:noWrap w:val="0"/>
            <w:vAlign w:val="top"/>
          </w:tcPr>
          <w:p w14:paraId="248C8592">
            <w:pPr>
              <w:pStyle w:val="47"/>
              <w:rPr>
                <w:rFonts w:hint="eastAsia"/>
                <w:vertAlign w:val="baseline"/>
              </w:rPr>
            </w:pPr>
          </w:p>
        </w:tc>
        <w:tc>
          <w:tcPr>
            <w:tcW w:w="0" w:type="auto"/>
            <w:noWrap w:val="0"/>
            <w:vAlign w:val="top"/>
          </w:tcPr>
          <w:p w14:paraId="73967A28">
            <w:pPr>
              <w:pStyle w:val="47"/>
              <w:rPr>
                <w:rFonts w:hint="eastAsia"/>
                <w:vertAlign w:val="baseline"/>
              </w:rPr>
            </w:pPr>
          </w:p>
        </w:tc>
        <w:tc>
          <w:tcPr>
            <w:tcW w:w="0" w:type="auto"/>
            <w:noWrap w:val="0"/>
            <w:vAlign w:val="top"/>
          </w:tcPr>
          <w:p w14:paraId="46B70896">
            <w:pPr>
              <w:pStyle w:val="47"/>
              <w:rPr>
                <w:rFonts w:hint="eastAsia"/>
                <w:vertAlign w:val="baseline"/>
              </w:rPr>
            </w:pPr>
          </w:p>
        </w:tc>
      </w:tr>
      <w:tr w14:paraId="7E46A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AE23292">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16</w:t>
            </w:r>
          </w:p>
        </w:tc>
        <w:tc>
          <w:tcPr>
            <w:tcW w:w="2250" w:type="dxa"/>
            <w:noWrap w:val="0"/>
            <w:vAlign w:val="center"/>
          </w:tcPr>
          <w:p w14:paraId="0C0B7421">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一氧化碳</w:t>
            </w:r>
          </w:p>
        </w:tc>
        <w:tc>
          <w:tcPr>
            <w:tcW w:w="1080" w:type="dxa"/>
            <w:noWrap w:val="0"/>
            <w:vAlign w:val="bottom"/>
          </w:tcPr>
          <w:p w14:paraId="03C49CAB">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362</w:t>
            </w:r>
          </w:p>
        </w:tc>
        <w:tc>
          <w:tcPr>
            <w:tcW w:w="0" w:type="auto"/>
            <w:noWrap w:val="0"/>
            <w:vAlign w:val="top"/>
          </w:tcPr>
          <w:p w14:paraId="46B5B3E9">
            <w:pPr>
              <w:pStyle w:val="47"/>
              <w:rPr>
                <w:rFonts w:hint="eastAsia"/>
                <w:vertAlign w:val="baseline"/>
              </w:rPr>
            </w:pPr>
          </w:p>
        </w:tc>
        <w:tc>
          <w:tcPr>
            <w:tcW w:w="0" w:type="auto"/>
            <w:noWrap w:val="0"/>
            <w:vAlign w:val="top"/>
          </w:tcPr>
          <w:p w14:paraId="17A0C635">
            <w:pPr>
              <w:pStyle w:val="47"/>
              <w:rPr>
                <w:rFonts w:hint="eastAsia"/>
                <w:vertAlign w:val="baseline"/>
              </w:rPr>
            </w:pPr>
          </w:p>
        </w:tc>
        <w:tc>
          <w:tcPr>
            <w:tcW w:w="0" w:type="auto"/>
            <w:noWrap w:val="0"/>
            <w:vAlign w:val="top"/>
          </w:tcPr>
          <w:p w14:paraId="3C24B1BB">
            <w:pPr>
              <w:pStyle w:val="47"/>
              <w:rPr>
                <w:rFonts w:hint="eastAsia"/>
                <w:vertAlign w:val="baseline"/>
              </w:rPr>
            </w:pPr>
          </w:p>
        </w:tc>
        <w:tc>
          <w:tcPr>
            <w:tcW w:w="0" w:type="auto"/>
            <w:noWrap w:val="0"/>
            <w:vAlign w:val="top"/>
          </w:tcPr>
          <w:p w14:paraId="3FA5070D">
            <w:pPr>
              <w:pStyle w:val="47"/>
              <w:rPr>
                <w:rFonts w:hint="eastAsia"/>
                <w:vertAlign w:val="baseline"/>
              </w:rPr>
            </w:pPr>
          </w:p>
        </w:tc>
      </w:tr>
      <w:tr w14:paraId="70E24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1FE993BD">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17</w:t>
            </w:r>
          </w:p>
        </w:tc>
        <w:tc>
          <w:tcPr>
            <w:tcW w:w="2250" w:type="dxa"/>
            <w:noWrap w:val="0"/>
            <w:vAlign w:val="center"/>
          </w:tcPr>
          <w:p w14:paraId="0D19BD3F">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氧化锌</w:t>
            </w:r>
          </w:p>
        </w:tc>
        <w:tc>
          <w:tcPr>
            <w:tcW w:w="1080" w:type="dxa"/>
            <w:noWrap w:val="0"/>
            <w:vAlign w:val="bottom"/>
          </w:tcPr>
          <w:p w14:paraId="180F04D7">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41</w:t>
            </w:r>
          </w:p>
        </w:tc>
        <w:tc>
          <w:tcPr>
            <w:tcW w:w="0" w:type="auto"/>
            <w:noWrap w:val="0"/>
            <w:vAlign w:val="top"/>
          </w:tcPr>
          <w:p w14:paraId="47BC9617">
            <w:pPr>
              <w:pStyle w:val="47"/>
              <w:rPr>
                <w:rFonts w:hint="eastAsia"/>
                <w:vertAlign w:val="baseline"/>
              </w:rPr>
            </w:pPr>
          </w:p>
        </w:tc>
        <w:tc>
          <w:tcPr>
            <w:tcW w:w="0" w:type="auto"/>
            <w:noWrap w:val="0"/>
            <w:vAlign w:val="top"/>
          </w:tcPr>
          <w:p w14:paraId="31519299">
            <w:pPr>
              <w:pStyle w:val="47"/>
              <w:rPr>
                <w:rFonts w:hint="eastAsia"/>
                <w:vertAlign w:val="baseline"/>
              </w:rPr>
            </w:pPr>
          </w:p>
        </w:tc>
        <w:tc>
          <w:tcPr>
            <w:tcW w:w="0" w:type="auto"/>
            <w:noWrap w:val="0"/>
            <w:vAlign w:val="top"/>
          </w:tcPr>
          <w:p w14:paraId="6F2E93EE">
            <w:pPr>
              <w:pStyle w:val="47"/>
              <w:rPr>
                <w:rFonts w:hint="eastAsia"/>
                <w:vertAlign w:val="baseline"/>
              </w:rPr>
            </w:pPr>
          </w:p>
        </w:tc>
        <w:tc>
          <w:tcPr>
            <w:tcW w:w="0" w:type="auto"/>
            <w:noWrap w:val="0"/>
            <w:vAlign w:val="top"/>
          </w:tcPr>
          <w:p w14:paraId="242051B0">
            <w:pPr>
              <w:pStyle w:val="47"/>
              <w:rPr>
                <w:rFonts w:hint="eastAsia"/>
                <w:vertAlign w:val="baseline"/>
              </w:rPr>
            </w:pPr>
          </w:p>
        </w:tc>
      </w:tr>
      <w:tr w14:paraId="3EDEF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E51590B">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18</w:t>
            </w:r>
          </w:p>
        </w:tc>
        <w:tc>
          <w:tcPr>
            <w:tcW w:w="2250" w:type="dxa"/>
            <w:noWrap w:val="0"/>
            <w:vAlign w:val="center"/>
          </w:tcPr>
          <w:p w14:paraId="291AA4B7">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4"/>
                <w:szCs w:val="24"/>
                <w:u w:val="none"/>
                <w:lang w:val="en-US" w:eastAsia="zh-CN" w:bidi="ar"/>
              </w:rPr>
              <w:t>盐酸</w:t>
            </w:r>
          </w:p>
        </w:tc>
        <w:tc>
          <w:tcPr>
            <w:tcW w:w="1080" w:type="dxa"/>
            <w:noWrap w:val="0"/>
            <w:vAlign w:val="bottom"/>
          </w:tcPr>
          <w:p w14:paraId="32599E02">
            <w:pPr>
              <w:keepNext w:val="0"/>
              <w:keepLines w:val="0"/>
              <w:widowControl/>
              <w:suppressLineNumbers w:val="0"/>
              <w:jc w:val="center"/>
              <w:textAlignment w:val="bottom"/>
              <w:rPr>
                <w:rFonts w:hint="eastAsia" w:ascii="宋体" w:hAnsi="宋体" w:eastAsia="宋体" w:cs="宋体"/>
                <w:i w:val="0"/>
                <w:iCs w:val="0"/>
                <w:color w:val="auto"/>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w:t>
            </w:r>
          </w:p>
        </w:tc>
        <w:tc>
          <w:tcPr>
            <w:tcW w:w="0" w:type="auto"/>
            <w:noWrap w:val="0"/>
            <w:vAlign w:val="top"/>
          </w:tcPr>
          <w:p w14:paraId="74570548">
            <w:pPr>
              <w:pStyle w:val="47"/>
              <w:rPr>
                <w:rFonts w:hint="eastAsia"/>
                <w:vertAlign w:val="baseline"/>
              </w:rPr>
            </w:pPr>
          </w:p>
        </w:tc>
        <w:tc>
          <w:tcPr>
            <w:tcW w:w="0" w:type="auto"/>
            <w:noWrap w:val="0"/>
            <w:vAlign w:val="top"/>
          </w:tcPr>
          <w:p w14:paraId="4CB3C272">
            <w:pPr>
              <w:pStyle w:val="47"/>
              <w:rPr>
                <w:rFonts w:hint="eastAsia"/>
                <w:vertAlign w:val="baseline"/>
              </w:rPr>
            </w:pPr>
          </w:p>
        </w:tc>
        <w:tc>
          <w:tcPr>
            <w:tcW w:w="0" w:type="auto"/>
            <w:noWrap w:val="0"/>
            <w:vAlign w:val="top"/>
          </w:tcPr>
          <w:p w14:paraId="7C4863D3">
            <w:pPr>
              <w:pStyle w:val="47"/>
              <w:rPr>
                <w:rFonts w:hint="eastAsia"/>
                <w:vertAlign w:val="baseline"/>
              </w:rPr>
            </w:pPr>
          </w:p>
        </w:tc>
        <w:tc>
          <w:tcPr>
            <w:tcW w:w="0" w:type="auto"/>
            <w:noWrap w:val="0"/>
            <w:vAlign w:val="top"/>
          </w:tcPr>
          <w:p w14:paraId="5A61BCD7">
            <w:pPr>
              <w:pStyle w:val="47"/>
              <w:rPr>
                <w:rFonts w:hint="eastAsia"/>
                <w:vertAlign w:val="baseline"/>
              </w:rPr>
            </w:pPr>
          </w:p>
        </w:tc>
      </w:tr>
      <w:tr w14:paraId="5221D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0B9ADDA0">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19</w:t>
            </w:r>
          </w:p>
        </w:tc>
        <w:tc>
          <w:tcPr>
            <w:tcW w:w="2250" w:type="dxa"/>
            <w:noWrap w:val="0"/>
            <w:vAlign w:val="center"/>
          </w:tcPr>
          <w:p w14:paraId="1ED94E3A">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三乙胺</w:t>
            </w:r>
          </w:p>
        </w:tc>
        <w:tc>
          <w:tcPr>
            <w:tcW w:w="1080" w:type="dxa"/>
            <w:noWrap w:val="0"/>
            <w:vAlign w:val="bottom"/>
          </w:tcPr>
          <w:p w14:paraId="339F75AF">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45</w:t>
            </w:r>
          </w:p>
        </w:tc>
        <w:tc>
          <w:tcPr>
            <w:tcW w:w="0" w:type="auto"/>
            <w:noWrap w:val="0"/>
            <w:vAlign w:val="top"/>
          </w:tcPr>
          <w:p w14:paraId="4A964C78">
            <w:pPr>
              <w:pStyle w:val="47"/>
              <w:rPr>
                <w:rFonts w:hint="eastAsia"/>
                <w:vertAlign w:val="baseline"/>
              </w:rPr>
            </w:pPr>
          </w:p>
        </w:tc>
        <w:tc>
          <w:tcPr>
            <w:tcW w:w="0" w:type="auto"/>
            <w:noWrap w:val="0"/>
            <w:vAlign w:val="top"/>
          </w:tcPr>
          <w:p w14:paraId="397D0A17">
            <w:pPr>
              <w:pStyle w:val="47"/>
              <w:rPr>
                <w:rFonts w:hint="eastAsia"/>
                <w:vertAlign w:val="baseline"/>
              </w:rPr>
            </w:pPr>
          </w:p>
        </w:tc>
        <w:tc>
          <w:tcPr>
            <w:tcW w:w="0" w:type="auto"/>
            <w:noWrap w:val="0"/>
            <w:vAlign w:val="top"/>
          </w:tcPr>
          <w:p w14:paraId="5784A2F7">
            <w:pPr>
              <w:pStyle w:val="47"/>
              <w:rPr>
                <w:rFonts w:hint="eastAsia"/>
                <w:vertAlign w:val="baseline"/>
              </w:rPr>
            </w:pPr>
          </w:p>
        </w:tc>
        <w:tc>
          <w:tcPr>
            <w:tcW w:w="0" w:type="auto"/>
            <w:noWrap w:val="0"/>
            <w:vAlign w:val="top"/>
          </w:tcPr>
          <w:p w14:paraId="04D58B13">
            <w:pPr>
              <w:pStyle w:val="47"/>
              <w:rPr>
                <w:rFonts w:hint="eastAsia"/>
                <w:vertAlign w:val="baseline"/>
              </w:rPr>
            </w:pPr>
          </w:p>
        </w:tc>
      </w:tr>
      <w:tr w14:paraId="56F78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EC2DA3E">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2250" w:type="dxa"/>
            <w:noWrap w:val="0"/>
            <w:vAlign w:val="center"/>
          </w:tcPr>
          <w:p w14:paraId="12F592E7">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氢氧化物</w:t>
            </w:r>
          </w:p>
        </w:tc>
        <w:tc>
          <w:tcPr>
            <w:tcW w:w="1080" w:type="dxa"/>
            <w:noWrap w:val="0"/>
            <w:vAlign w:val="bottom"/>
          </w:tcPr>
          <w:p w14:paraId="626E0FE9">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0" w:type="auto"/>
            <w:noWrap w:val="0"/>
            <w:vAlign w:val="top"/>
          </w:tcPr>
          <w:p w14:paraId="79BDA32A">
            <w:pPr>
              <w:pStyle w:val="47"/>
              <w:rPr>
                <w:rFonts w:hint="eastAsia"/>
                <w:vertAlign w:val="baseline"/>
              </w:rPr>
            </w:pPr>
          </w:p>
        </w:tc>
        <w:tc>
          <w:tcPr>
            <w:tcW w:w="0" w:type="auto"/>
            <w:noWrap w:val="0"/>
            <w:vAlign w:val="top"/>
          </w:tcPr>
          <w:p w14:paraId="5889E5A7">
            <w:pPr>
              <w:pStyle w:val="47"/>
              <w:rPr>
                <w:rFonts w:hint="eastAsia"/>
                <w:vertAlign w:val="baseline"/>
              </w:rPr>
            </w:pPr>
          </w:p>
        </w:tc>
        <w:tc>
          <w:tcPr>
            <w:tcW w:w="0" w:type="auto"/>
            <w:noWrap w:val="0"/>
            <w:vAlign w:val="top"/>
          </w:tcPr>
          <w:p w14:paraId="44A0548A">
            <w:pPr>
              <w:pStyle w:val="47"/>
              <w:rPr>
                <w:rFonts w:hint="eastAsia"/>
                <w:vertAlign w:val="baseline"/>
              </w:rPr>
            </w:pPr>
          </w:p>
        </w:tc>
        <w:tc>
          <w:tcPr>
            <w:tcW w:w="0" w:type="auto"/>
            <w:noWrap w:val="0"/>
            <w:vAlign w:val="top"/>
          </w:tcPr>
          <w:p w14:paraId="62DBAE0B">
            <w:pPr>
              <w:pStyle w:val="47"/>
              <w:rPr>
                <w:rFonts w:hint="eastAsia"/>
                <w:vertAlign w:val="baseline"/>
              </w:rPr>
            </w:pPr>
          </w:p>
        </w:tc>
      </w:tr>
      <w:tr w14:paraId="4051C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5FAA9D4B">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21</w:t>
            </w:r>
          </w:p>
        </w:tc>
        <w:tc>
          <w:tcPr>
            <w:tcW w:w="2250" w:type="dxa"/>
            <w:noWrap w:val="0"/>
            <w:vAlign w:val="center"/>
          </w:tcPr>
          <w:p w14:paraId="1B363E4A">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氢氧化钠</w:t>
            </w:r>
          </w:p>
        </w:tc>
        <w:tc>
          <w:tcPr>
            <w:tcW w:w="1080" w:type="dxa"/>
            <w:noWrap w:val="0"/>
            <w:vAlign w:val="bottom"/>
          </w:tcPr>
          <w:p w14:paraId="7FCDB6F0">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33</w:t>
            </w:r>
          </w:p>
        </w:tc>
        <w:tc>
          <w:tcPr>
            <w:tcW w:w="0" w:type="auto"/>
            <w:noWrap w:val="0"/>
            <w:vAlign w:val="top"/>
          </w:tcPr>
          <w:p w14:paraId="006D885B">
            <w:pPr>
              <w:pStyle w:val="47"/>
              <w:rPr>
                <w:rFonts w:hint="eastAsia"/>
                <w:vertAlign w:val="baseline"/>
              </w:rPr>
            </w:pPr>
          </w:p>
        </w:tc>
        <w:tc>
          <w:tcPr>
            <w:tcW w:w="0" w:type="auto"/>
            <w:noWrap w:val="0"/>
            <w:vAlign w:val="top"/>
          </w:tcPr>
          <w:p w14:paraId="76068B7D">
            <w:pPr>
              <w:pStyle w:val="47"/>
              <w:rPr>
                <w:rFonts w:hint="eastAsia"/>
                <w:vertAlign w:val="baseline"/>
              </w:rPr>
            </w:pPr>
          </w:p>
        </w:tc>
        <w:tc>
          <w:tcPr>
            <w:tcW w:w="0" w:type="auto"/>
            <w:noWrap w:val="0"/>
            <w:vAlign w:val="top"/>
          </w:tcPr>
          <w:p w14:paraId="3B395AB6">
            <w:pPr>
              <w:pStyle w:val="47"/>
              <w:rPr>
                <w:rFonts w:hint="eastAsia"/>
                <w:vertAlign w:val="baseline"/>
              </w:rPr>
            </w:pPr>
          </w:p>
        </w:tc>
        <w:tc>
          <w:tcPr>
            <w:tcW w:w="0" w:type="auto"/>
            <w:noWrap w:val="0"/>
            <w:vAlign w:val="top"/>
          </w:tcPr>
          <w:p w14:paraId="21003A4D">
            <w:pPr>
              <w:pStyle w:val="47"/>
              <w:rPr>
                <w:rFonts w:hint="eastAsia"/>
                <w:vertAlign w:val="baseline"/>
              </w:rPr>
            </w:pPr>
          </w:p>
        </w:tc>
      </w:tr>
      <w:tr w14:paraId="2F8E3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74BBFE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22</w:t>
            </w:r>
          </w:p>
        </w:tc>
        <w:tc>
          <w:tcPr>
            <w:tcW w:w="2250" w:type="dxa"/>
            <w:noWrap w:val="0"/>
            <w:vAlign w:val="center"/>
          </w:tcPr>
          <w:p w14:paraId="2EEF547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镍及其化合物</w:t>
            </w:r>
          </w:p>
        </w:tc>
        <w:tc>
          <w:tcPr>
            <w:tcW w:w="1080" w:type="dxa"/>
            <w:noWrap w:val="0"/>
            <w:vAlign w:val="bottom"/>
          </w:tcPr>
          <w:p w14:paraId="03D2D2DC">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14</w:t>
            </w:r>
          </w:p>
        </w:tc>
        <w:tc>
          <w:tcPr>
            <w:tcW w:w="0" w:type="auto"/>
            <w:noWrap w:val="0"/>
            <w:vAlign w:val="top"/>
          </w:tcPr>
          <w:p w14:paraId="7C0DE758">
            <w:pPr>
              <w:pStyle w:val="47"/>
              <w:rPr>
                <w:rFonts w:hint="eastAsia"/>
                <w:vertAlign w:val="baseline"/>
              </w:rPr>
            </w:pPr>
          </w:p>
        </w:tc>
        <w:tc>
          <w:tcPr>
            <w:tcW w:w="0" w:type="auto"/>
            <w:noWrap w:val="0"/>
            <w:vAlign w:val="top"/>
          </w:tcPr>
          <w:p w14:paraId="7D1EE4FF">
            <w:pPr>
              <w:pStyle w:val="47"/>
              <w:rPr>
                <w:rFonts w:hint="eastAsia"/>
                <w:vertAlign w:val="baseline"/>
              </w:rPr>
            </w:pPr>
          </w:p>
        </w:tc>
        <w:tc>
          <w:tcPr>
            <w:tcW w:w="0" w:type="auto"/>
            <w:noWrap w:val="0"/>
            <w:vAlign w:val="top"/>
          </w:tcPr>
          <w:p w14:paraId="144B2350">
            <w:pPr>
              <w:pStyle w:val="47"/>
              <w:rPr>
                <w:rFonts w:hint="eastAsia"/>
                <w:vertAlign w:val="baseline"/>
              </w:rPr>
            </w:pPr>
          </w:p>
        </w:tc>
        <w:tc>
          <w:tcPr>
            <w:tcW w:w="0" w:type="auto"/>
            <w:noWrap w:val="0"/>
            <w:vAlign w:val="top"/>
          </w:tcPr>
          <w:p w14:paraId="62A6D9B8">
            <w:pPr>
              <w:pStyle w:val="47"/>
              <w:rPr>
                <w:rFonts w:hint="eastAsia"/>
                <w:vertAlign w:val="baseline"/>
              </w:rPr>
            </w:pPr>
          </w:p>
        </w:tc>
      </w:tr>
      <w:tr w14:paraId="5ADEE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4DB3F16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23</w:t>
            </w:r>
          </w:p>
        </w:tc>
        <w:tc>
          <w:tcPr>
            <w:tcW w:w="2250" w:type="dxa"/>
            <w:noWrap w:val="0"/>
            <w:vAlign w:val="center"/>
          </w:tcPr>
          <w:p w14:paraId="7F0AD4F8">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锰及其化合物</w:t>
            </w:r>
          </w:p>
        </w:tc>
        <w:tc>
          <w:tcPr>
            <w:tcW w:w="1080" w:type="dxa"/>
            <w:noWrap w:val="0"/>
            <w:vAlign w:val="bottom"/>
          </w:tcPr>
          <w:p w14:paraId="25C774F9">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287</w:t>
            </w:r>
          </w:p>
        </w:tc>
        <w:tc>
          <w:tcPr>
            <w:tcW w:w="0" w:type="auto"/>
            <w:noWrap w:val="0"/>
            <w:vAlign w:val="top"/>
          </w:tcPr>
          <w:p w14:paraId="387EE830">
            <w:pPr>
              <w:pStyle w:val="47"/>
              <w:rPr>
                <w:rFonts w:hint="eastAsia"/>
                <w:vertAlign w:val="baseline"/>
              </w:rPr>
            </w:pPr>
          </w:p>
        </w:tc>
        <w:tc>
          <w:tcPr>
            <w:tcW w:w="0" w:type="auto"/>
            <w:noWrap w:val="0"/>
            <w:vAlign w:val="top"/>
          </w:tcPr>
          <w:p w14:paraId="3769D6FA">
            <w:pPr>
              <w:pStyle w:val="47"/>
              <w:rPr>
                <w:rFonts w:hint="eastAsia"/>
                <w:vertAlign w:val="baseline"/>
              </w:rPr>
            </w:pPr>
          </w:p>
        </w:tc>
        <w:tc>
          <w:tcPr>
            <w:tcW w:w="0" w:type="auto"/>
            <w:noWrap w:val="0"/>
            <w:vAlign w:val="top"/>
          </w:tcPr>
          <w:p w14:paraId="7765D47E">
            <w:pPr>
              <w:pStyle w:val="47"/>
              <w:rPr>
                <w:rFonts w:hint="eastAsia"/>
                <w:vertAlign w:val="baseline"/>
              </w:rPr>
            </w:pPr>
          </w:p>
        </w:tc>
        <w:tc>
          <w:tcPr>
            <w:tcW w:w="0" w:type="auto"/>
            <w:noWrap w:val="0"/>
            <w:vAlign w:val="top"/>
          </w:tcPr>
          <w:p w14:paraId="652683C9">
            <w:pPr>
              <w:pStyle w:val="47"/>
              <w:rPr>
                <w:rFonts w:hint="eastAsia"/>
                <w:vertAlign w:val="baseline"/>
              </w:rPr>
            </w:pPr>
          </w:p>
        </w:tc>
      </w:tr>
      <w:tr w14:paraId="7428D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D75D51E">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24</w:t>
            </w:r>
          </w:p>
        </w:tc>
        <w:tc>
          <w:tcPr>
            <w:tcW w:w="2250" w:type="dxa"/>
            <w:noWrap w:val="0"/>
            <w:vAlign w:val="center"/>
          </w:tcPr>
          <w:p w14:paraId="1B7A8C05">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硫酸</w:t>
            </w:r>
          </w:p>
        </w:tc>
        <w:tc>
          <w:tcPr>
            <w:tcW w:w="1080" w:type="dxa"/>
            <w:noWrap w:val="0"/>
            <w:vAlign w:val="bottom"/>
          </w:tcPr>
          <w:p w14:paraId="0B3A8EB8">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16</w:t>
            </w:r>
          </w:p>
        </w:tc>
        <w:tc>
          <w:tcPr>
            <w:tcW w:w="0" w:type="auto"/>
            <w:noWrap w:val="0"/>
            <w:vAlign w:val="top"/>
          </w:tcPr>
          <w:p w14:paraId="14F1729E">
            <w:pPr>
              <w:pStyle w:val="47"/>
              <w:rPr>
                <w:rFonts w:hint="eastAsia"/>
                <w:vertAlign w:val="baseline"/>
              </w:rPr>
            </w:pPr>
          </w:p>
        </w:tc>
        <w:tc>
          <w:tcPr>
            <w:tcW w:w="0" w:type="auto"/>
            <w:noWrap w:val="0"/>
            <w:vAlign w:val="top"/>
          </w:tcPr>
          <w:p w14:paraId="78F659C2">
            <w:pPr>
              <w:pStyle w:val="47"/>
              <w:rPr>
                <w:rFonts w:hint="eastAsia"/>
                <w:vertAlign w:val="baseline"/>
              </w:rPr>
            </w:pPr>
          </w:p>
        </w:tc>
        <w:tc>
          <w:tcPr>
            <w:tcW w:w="0" w:type="auto"/>
            <w:noWrap w:val="0"/>
            <w:vAlign w:val="top"/>
          </w:tcPr>
          <w:p w14:paraId="3C18FA4D">
            <w:pPr>
              <w:pStyle w:val="47"/>
              <w:rPr>
                <w:rFonts w:hint="eastAsia"/>
                <w:vertAlign w:val="baseline"/>
              </w:rPr>
            </w:pPr>
          </w:p>
        </w:tc>
        <w:tc>
          <w:tcPr>
            <w:tcW w:w="0" w:type="auto"/>
            <w:noWrap w:val="0"/>
            <w:vAlign w:val="top"/>
          </w:tcPr>
          <w:p w14:paraId="12F0561A">
            <w:pPr>
              <w:pStyle w:val="47"/>
              <w:rPr>
                <w:rFonts w:hint="eastAsia"/>
                <w:vertAlign w:val="baseline"/>
              </w:rPr>
            </w:pPr>
          </w:p>
        </w:tc>
      </w:tr>
      <w:tr w14:paraId="31F99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A02900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25</w:t>
            </w:r>
          </w:p>
        </w:tc>
        <w:tc>
          <w:tcPr>
            <w:tcW w:w="2250" w:type="dxa"/>
            <w:noWrap w:val="0"/>
            <w:vAlign w:val="center"/>
          </w:tcPr>
          <w:p w14:paraId="5C51FA3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硫化氢</w:t>
            </w:r>
          </w:p>
        </w:tc>
        <w:tc>
          <w:tcPr>
            <w:tcW w:w="1080" w:type="dxa"/>
            <w:noWrap w:val="0"/>
            <w:vAlign w:val="bottom"/>
          </w:tcPr>
          <w:p w14:paraId="07CAA84B">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28</w:t>
            </w:r>
          </w:p>
        </w:tc>
        <w:tc>
          <w:tcPr>
            <w:tcW w:w="0" w:type="auto"/>
            <w:noWrap w:val="0"/>
            <w:vAlign w:val="top"/>
          </w:tcPr>
          <w:p w14:paraId="07712E2D">
            <w:pPr>
              <w:pStyle w:val="47"/>
              <w:rPr>
                <w:rFonts w:hint="eastAsia"/>
                <w:vertAlign w:val="baseline"/>
              </w:rPr>
            </w:pPr>
          </w:p>
        </w:tc>
        <w:tc>
          <w:tcPr>
            <w:tcW w:w="0" w:type="auto"/>
            <w:noWrap w:val="0"/>
            <w:vAlign w:val="top"/>
          </w:tcPr>
          <w:p w14:paraId="7C536D6D">
            <w:pPr>
              <w:pStyle w:val="47"/>
              <w:rPr>
                <w:rFonts w:hint="eastAsia"/>
                <w:vertAlign w:val="baseline"/>
              </w:rPr>
            </w:pPr>
          </w:p>
        </w:tc>
        <w:tc>
          <w:tcPr>
            <w:tcW w:w="0" w:type="auto"/>
            <w:noWrap w:val="0"/>
            <w:vAlign w:val="top"/>
          </w:tcPr>
          <w:p w14:paraId="5536D7FE">
            <w:pPr>
              <w:pStyle w:val="47"/>
              <w:rPr>
                <w:rFonts w:hint="eastAsia"/>
                <w:vertAlign w:val="baseline"/>
              </w:rPr>
            </w:pPr>
          </w:p>
        </w:tc>
        <w:tc>
          <w:tcPr>
            <w:tcW w:w="0" w:type="auto"/>
            <w:noWrap w:val="0"/>
            <w:vAlign w:val="top"/>
          </w:tcPr>
          <w:p w14:paraId="09FD5501">
            <w:pPr>
              <w:pStyle w:val="47"/>
              <w:rPr>
                <w:rFonts w:hint="eastAsia"/>
                <w:vertAlign w:val="baseline"/>
              </w:rPr>
            </w:pPr>
          </w:p>
        </w:tc>
      </w:tr>
      <w:tr w14:paraId="34C62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50F3C0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26</w:t>
            </w:r>
          </w:p>
        </w:tc>
        <w:tc>
          <w:tcPr>
            <w:tcW w:w="2250" w:type="dxa"/>
            <w:noWrap w:val="0"/>
            <w:vAlign w:val="center"/>
          </w:tcPr>
          <w:p w14:paraId="648D26AE">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磷酸</w:t>
            </w:r>
          </w:p>
        </w:tc>
        <w:tc>
          <w:tcPr>
            <w:tcW w:w="1080" w:type="dxa"/>
            <w:noWrap w:val="0"/>
            <w:vAlign w:val="bottom"/>
          </w:tcPr>
          <w:p w14:paraId="0A3246AC">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77</w:t>
            </w:r>
          </w:p>
        </w:tc>
        <w:tc>
          <w:tcPr>
            <w:tcW w:w="0" w:type="auto"/>
            <w:noWrap w:val="0"/>
            <w:vAlign w:val="top"/>
          </w:tcPr>
          <w:p w14:paraId="3385C99C">
            <w:pPr>
              <w:pStyle w:val="47"/>
              <w:rPr>
                <w:rFonts w:hint="eastAsia"/>
                <w:vertAlign w:val="baseline"/>
              </w:rPr>
            </w:pPr>
          </w:p>
        </w:tc>
        <w:tc>
          <w:tcPr>
            <w:tcW w:w="0" w:type="auto"/>
            <w:noWrap w:val="0"/>
            <w:vAlign w:val="top"/>
          </w:tcPr>
          <w:p w14:paraId="00F08E52">
            <w:pPr>
              <w:pStyle w:val="47"/>
              <w:rPr>
                <w:rFonts w:hint="eastAsia"/>
                <w:vertAlign w:val="baseline"/>
              </w:rPr>
            </w:pPr>
          </w:p>
        </w:tc>
        <w:tc>
          <w:tcPr>
            <w:tcW w:w="0" w:type="auto"/>
            <w:noWrap w:val="0"/>
            <w:vAlign w:val="top"/>
          </w:tcPr>
          <w:p w14:paraId="7B09C309">
            <w:pPr>
              <w:pStyle w:val="47"/>
              <w:rPr>
                <w:rFonts w:hint="eastAsia"/>
                <w:vertAlign w:val="baseline"/>
              </w:rPr>
            </w:pPr>
          </w:p>
        </w:tc>
        <w:tc>
          <w:tcPr>
            <w:tcW w:w="0" w:type="auto"/>
            <w:noWrap w:val="0"/>
            <w:vAlign w:val="top"/>
          </w:tcPr>
          <w:p w14:paraId="506DCE3B">
            <w:pPr>
              <w:pStyle w:val="47"/>
              <w:rPr>
                <w:rFonts w:hint="eastAsia"/>
                <w:vertAlign w:val="baseline"/>
              </w:rPr>
            </w:pPr>
          </w:p>
        </w:tc>
      </w:tr>
      <w:tr w14:paraId="6A0D7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2EA9930">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27</w:t>
            </w:r>
          </w:p>
        </w:tc>
        <w:tc>
          <w:tcPr>
            <w:tcW w:w="2250" w:type="dxa"/>
            <w:noWrap w:val="0"/>
            <w:vAlign w:val="center"/>
          </w:tcPr>
          <w:p w14:paraId="76D599AE">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甲酸</w:t>
            </w:r>
          </w:p>
        </w:tc>
        <w:tc>
          <w:tcPr>
            <w:tcW w:w="1080" w:type="dxa"/>
            <w:noWrap w:val="0"/>
            <w:vAlign w:val="bottom"/>
          </w:tcPr>
          <w:p w14:paraId="0EF6A2A9">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7</w:t>
            </w:r>
          </w:p>
        </w:tc>
        <w:tc>
          <w:tcPr>
            <w:tcW w:w="0" w:type="auto"/>
            <w:noWrap w:val="0"/>
            <w:vAlign w:val="top"/>
          </w:tcPr>
          <w:p w14:paraId="0E253EF8">
            <w:pPr>
              <w:pStyle w:val="47"/>
              <w:rPr>
                <w:rFonts w:hint="eastAsia"/>
                <w:vertAlign w:val="baseline"/>
              </w:rPr>
            </w:pPr>
          </w:p>
        </w:tc>
        <w:tc>
          <w:tcPr>
            <w:tcW w:w="0" w:type="auto"/>
            <w:noWrap w:val="0"/>
            <w:vAlign w:val="top"/>
          </w:tcPr>
          <w:p w14:paraId="5314AD82">
            <w:pPr>
              <w:pStyle w:val="47"/>
              <w:rPr>
                <w:rFonts w:hint="eastAsia"/>
                <w:vertAlign w:val="baseline"/>
              </w:rPr>
            </w:pPr>
          </w:p>
        </w:tc>
        <w:tc>
          <w:tcPr>
            <w:tcW w:w="0" w:type="auto"/>
            <w:noWrap w:val="0"/>
            <w:vAlign w:val="top"/>
          </w:tcPr>
          <w:p w14:paraId="58F44E97">
            <w:pPr>
              <w:pStyle w:val="47"/>
              <w:rPr>
                <w:rFonts w:hint="eastAsia"/>
                <w:vertAlign w:val="baseline"/>
              </w:rPr>
            </w:pPr>
          </w:p>
        </w:tc>
        <w:tc>
          <w:tcPr>
            <w:tcW w:w="0" w:type="auto"/>
            <w:noWrap w:val="0"/>
            <w:vAlign w:val="top"/>
          </w:tcPr>
          <w:p w14:paraId="1143618C">
            <w:pPr>
              <w:pStyle w:val="47"/>
              <w:rPr>
                <w:rFonts w:hint="eastAsia"/>
                <w:vertAlign w:val="baseline"/>
              </w:rPr>
            </w:pPr>
          </w:p>
        </w:tc>
      </w:tr>
      <w:tr w14:paraId="1E8D8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177E4550">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28</w:t>
            </w:r>
          </w:p>
        </w:tc>
        <w:tc>
          <w:tcPr>
            <w:tcW w:w="2250" w:type="dxa"/>
            <w:noWrap w:val="0"/>
            <w:vAlign w:val="center"/>
          </w:tcPr>
          <w:p w14:paraId="4AA0CD52">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甲醛</w:t>
            </w:r>
          </w:p>
        </w:tc>
        <w:tc>
          <w:tcPr>
            <w:tcW w:w="1080" w:type="dxa"/>
            <w:noWrap w:val="0"/>
            <w:vAlign w:val="bottom"/>
          </w:tcPr>
          <w:p w14:paraId="1CE6E255">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0" w:type="auto"/>
            <w:noWrap w:val="0"/>
            <w:vAlign w:val="top"/>
          </w:tcPr>
          <w:p w14:paraId="6EF9C399">
            <w:pPr>
              <w:pStyle w:val="47"/>
              <w:rPr>
                <w:rFonts w:hint="eastAsia"/>
                <w:vertAlign w:val="baseline"/>
              </w:rPr>
            </w:pPr>
          </w:p>
        </w:tc>
        <w:tc>
          <w:tcPr>
            <w:tcW w:w="0" w:type="auto"/>
            <w:noWrap w:val="0"/>
            <w:vAlign w:val="top"/>
          </w:tcPr>
          <w:p w14:paraId="502F07B7">
            <w:pPr>
              <w:pStyle w:val="47"/>
              <w:rPr>
                <w:rFonts w:hint="eastAsia"/>
                <w:vertAlign w:val="baseline"/>
              </w:rPr>
            </w:pPr>
          </w:p>
        </w:tc>
        <w:tc>
          <w:tcPr>
            <w:tcW w:w="0" w:type="auto"/>
            <w:noWrap w:val="0"/>
            <w:vAlign w:val="top"/>
          </w:tcPr>
          <w:p w14:paraId="7F4D3492">
            <w:pPr>
              <w:pStyle w:val="47"/>
              <w:rPr>
                <w:rFonts w:hint="eastAsia"/>
                <w:vertAlign w:val="baseline"/>
              </w:rPr>
            </w:pPr>
          </w:p>
        </w:tc>
        <w:tc>
          <w:tcPr>
            <w:tcW w:w="0" w:type="auto"/>
            <w:noWrap w:val="0"/>
            <w:vAlign w:val="top"/>
          </w:tcPr>
          <w:p w14:paraId="68C3CE01">
            <w:pPr>
              <w:pStyle w:val="47"/>
              <w:rPr>
                <w:rFonts w:hint="eastAsia"/>
                <w:vertAlign w:val="baseline"/>
              </w:rPr>
            </w:pPr>
          </w:p>
        </w:tc>
      </w:tr>
      <w:tr w14:paraId="361A6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9D4F00D">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29</w:t>
            </w:r>
          </w:p>
        </w:tc>
        <w:tc>
          <w:tcPr>
            <w:tcW w:w="2250" w:type="dxa"/>
            <w:noWrap w:val="0"/>
            <w:vAlign w:val="center"/>
          </w:tcPr>
          <w:p w14:paraId="6C372043">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甲醇</w:t>
            </w:r>
          </w:p>
        </w:tc>
        <w:tc>
          <w:tcPr>
            <w:tcW w:w="1080" w:type="dxa"/>
            <w:noWrap w:val="0"/>
            <w:vAlign w:val="bottom"/>
          </w:tcPr>
          <w:p w14:paraId="3EE1B0B1">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14</w:t>
            </w:r>
          </w:p>
        </w:tc>
        <w:tc>
          <w:tcPr>
            <w:tcW w:w="0" w:type="auto"/>
            <w:noWrap w:val="0"/>
            <w:vAlign w:val="top"/>
          </w:tcPr>
          <w:p w14:paraId="2BD5A87E">
            <w:pPr>
              <w:pStyle w:val="47"/>
              <w:rPr>
                <w:rFonts w:hint="eastAsia"/>
                <w:vertAlign w:val="baseline"/>
              </w:rPr>
            </w:pPr>
          </w:p>
        </w:tc>
        <w:tc>
          <w:tcPr>
            <w:tcW w:w="0" w:type="auto"/>
            <w:noWrap w:val="0"/>
            <w:vAlign w:val="top"/>
          </w:tcPr>
          <w:p w14:paraId="4758C950">
            <w:pPr>
              <w:pStyle w:val="47"/>
              <w:rPr>
                <w:rFonts w:hint="eastAsia"/>
                <w:vertAlign w:val="baseline"/>
              </w:rPr>
            </w:pPr>
          </w:p>
        </w:tc>
        <w:tc>
          <w:tcPr>
            <w:tcW w:w="0" w:type="auto"/>
            <w:noWrap w:val="0"/>
            <w:vAlign w:val="top"/>
          </w:tcPr>
          <w:p w14:paraId="3EE39E10">
            <w:pPr>
              <w:pStyle w:val="47"/>
              <w:rPr>
                <w:rFonts w:hint="eastAsia"/>
                <w:vertAlign w:val="baseline"/>
              </w:rPr>
            </w:pPr>
          </w:p>
        </w:tc>
        <w:tc>
          <w:tcPr>
            <w:tcW w:w="0" w:type="auto"/>
            <w:noWrap w:val="0"/>
            <w:vAlign w:val="top"/>
          </w:tcPr>
          <w:p w14:paraId="1DD04E0A">
            <w:pPr>
              <w:pStyle w:val="47"/>
              <w:rPr>
                <w:rFonts w:hint="eastAsia"/>
                <w:vertAlign w:val="baseline"/>
              </w:rPr>
            </w:pPr>
          </w:p>
        </w:tc>
      </w:tr>
      <w:tr w14:paraId="188A6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2971F0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30</w:t>
            </w:r>
          </w:p>
        </w:tc>
        <w:tc>
          <w:tcPr>
            <w:tcW w:w="2250" w:type="dxa"/>
            <w:noWrap w:val="0"/>
            <w:vAlign w:val="center"/>
          </w:tcPr>
          <w:p w14:paraId="6DDD4CE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甲苯二异氰酸酯</w:t>
            </w:r>
          </w:p>
        </w:tc>
        <w:tc>
          <w:tcPr>
            <w:tcW w:w="1080" w:type="dxa"/>
            <w:noWrap w:val="0"/>
            <w:vAlign w:val="bottom"/>
          </w:tcPr>
          <w:p w14:paraId="574FF1EE">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39</w:t>
            </w:r>
          </w:p>
        </w:tc>
        <w:tc>
          <w:tcPr>
            <w:tcW w:w="0" w:type="auto"/>
            <w:noWrap w:val="0"/>
            <w:vAlign w:val="top"/>
          </w:tcPr>
          <w:p w14:paraId="7F1805E7">
            <w:pPr>
              <w:pStyle w:val="47"/>
              <w:rPr>
                <w:rFonts w:hint="eastAsia"/>
                <w:vertAlign w:val="baseline"/>
              </w:rPr>
            </w:pPr>
          </w:p>
        </w:tc>
        <w:tc>
          <w:tcPr>
            <w:tcW w:w="0" w:type="auto"/>
            <w:noWrap w:val="0"/>
            <w:vAlign w:val="top"/>
          </w:tcPr>
          <w:p w14:paraId="5EEDBF13">
            <w:pPr>
              <w:pStyle w:val="47"/>
              <w:rPr>
                <w:rFonts w:hint="eastAsia"/>
                <w:vertAlign w:val="baseline"/>
              </w:rPr>
            </w:pPr>
          </w:p>
        </w:tc>
        <w:tc>
          <w:tcPr>
            <w:tcW w:w="0" w:type="auto"/>
            <w:noWrap w:val="0"/>
            <w:vAlign w:val="top"/>
          </w:tcPr>
          <w:p w14:paraId="5409A19B">
            <w:pPr>
              <w:pStyle w:val="47"/>
              <w:rPr>
                <w:rFonts w:hint="eastAsia"/>
                <w:vertAlign w:val="baseline"/>
              </w:rPr>
            </w:pPr>
          </w:p>
        </w:tc>
        <w:tc>
          <w:tcPr>
            <w:tcW w:w="0" w:type="auto"/>
            <w:noWrap w:val="0"/>
            <w:vAlign w:val="top"/>
          </w:tcPr>
          <w:p w14:paraId="318BA890">
            <w:pPr>
              <w:pStyle w:val="47"/>
              <w:rPr>
                <w:rFonts w:hint="eastAsia"/>
                <w:vertAlign w:val="baseline"/>
              </w:rPr>
            </w:pPr>
          </w:p>
        </w:tc>
      </w:tr>
      <w:tr w14:paraId="0DE75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7C01CD3">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31</w:t>
            </w:r>
          </w:p>
        </w:tc>
        <w:tc>
          <w:tcPr>
            <w:tcW w:w="2250" w:type="dxa"/>
            <w:noWrap w:val="0"/>
            <w:vAlign w:val="center"/>
          </w:tcPr>
          <w:p w14:paraId="6E13A0D2">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甲苯</w:t>
            </w:r>
          </w:p>
        </w:tc>
        <w:tc>
          <w:tcPr>
            <w:tcW w:w="1080" w:type="dxa"/>
            <w:noWrap w:val="0"/>
            <w:vAlign w:val="bottom"/>
          </w:tcPr>
          <w:p w14:paraId="5445301E">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80</w:t>
            </w:r>
          </w:p>
        </w:tc>
        <w:tc>
          <w:tcPr>
            <w:tcW w:w="0" w:type="auto"/>
            <w:noWrap w:val="0"/>
            <w:vAlign w:val="top"/>
          </w:tcPr>
          <w:p w14:paraId="029EC6F3">
            <w:pPr>
              <w:pStyle w:val="47"/>
              <w:rPr>
                <w:rFonts w:hint="eastAsia"/>
                <w:vertAlign w:val="baseline"/>
              </w:rPr>
            </w:pPr>
          </w:p>
        </w:tc>
        <w:tc>
          <w:tcPr>
            <w:tcW w:w="0" w:type="auto"/>
            <w:noWrap w:val="0"/>
            <w:vAlign w:val="top"/>
          </w:tcPr>
          <w:p w14:paraId="431CFB1A">
            <w:pPr>
              <w:pStyle w:val="47"/>
              <w:rPr>
                <w:rFonts w:hint="eastAsia"/>
                <w:vertAlign w:val="baseline"/>
              </w:rPr>
            </w:pPr>
          </w:p>
        </w:tc>
        <w:tc>
          <w:tcPr>
            <w:tcW w:w="0" w:type="auto"/>
            <w:noWrap w:val="0"/>
            <w:vAlign w:val="top"/>
          </w:tcPr>
          <w:p w14:paraId="78801D12">
            <w:pPr>
              <w:pStyle w:val="47"/>
              <w:rPr>
                <w:rFonts w:hint="eastAsia"/>
                <w:vertAlign w:val="baseline"/>
              </w:rPr>
            </w:pPr>
          </w:p>
        </w:tc>
        <w:tc>
          <w:tcPr>
            <w:tcW w:w="0" w:type="auto"/>
            <w:noWrap w:val="0"/>
            <w:vAlign w:val="top"/>
          </w:tcPr>
          <w:p w14:paraId="41DC7C17">
            <w:pPr>
              <w:pStyle w:val="47"/>
              <w:rPr>
                <w:rFonts w:hint="eastAsia"/>
                <w:vertAlign w:val="baseline"/>
              </w:rPr>
            </w:pPr>
          </w:p>
        </w:tc>
      </w:tr>
      <w:tr w14:paraId="40DD9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5771CFC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32</w:t>
            </w:r>
          </w:p>
        </w:tc>
        <w:tc>
          <w:tcPr>
            <w:tcW w:w="2250" w:type="dxa"/>
            <w:noWrap w:val="0"/>
            <w:vAlign w:val="center"/>
          </w:tcPr>
          <w:p w14:paraId="629D06F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环己酮</w:t>
            </w:r>
          </w:p>
        </w:tc>
        <w:tc>
          <w:tcPr>
            <w:tcW w:w="1080" w:type="dxa"/>
            <w:noWrap w:val="0"/>
            <w:vAlign w:val="bottom"/>
          </w:tcPr>
          <w:p w14:paraId="34CF2CCB">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19</w:t>
            </w:r>
          </w:p>
        </w:tc>
        <w:tc>
          <w:tcPr>
            <w:tcW w:w="0" w:type="auto"/>
            <w:noWrap w:val="0"/>
            <w:vAlign w:val="top"/>
          </w:tcPr>
          <w:p w14:paraId="7822C981">
            <w:pPr>
              <w:pStyle w:val="47"/>
              <w:rPr>
                <w:rFonts w:hint="eastAsia"/>
                <w:vertAlign w:val="baseline"/>
              </w:rPr>
            </w:pPr>
          </w:p>
        </w:tc>
        <w:tc>
          <w:tcPr>
            <w:tcW w:w="0" w:type="auto"/>
            <w:noWrap w:val="0"/>
            <w:vAlign w:val="top"/>
          </w:tcPr>
          <w:p w14:paraId="22849069">
            <w:pPr>
              <w:pStyle w:val="47"/>
              <w:rPr>
                <w:rFonts w:hint="eastAsia"/>
                <w:vertAlign w:val="baseline"/>
              </w:rPr>
            </w:pPr>
          </w:p>
        </w:tc>
        <w:tc>
          <w:tcPr>
            <w:tcW w:w="0" w:type="auto"/>
            <w:noWrap w:val="0"/>
            <w:vAlign w:val="top"/>
          </w:tcPr>
          <w:p w14:paraId="75B3DED4">
            <w:pPr>
              <w:pStyle w:val="47"/>
              <w:rPr>
                <w:rFonts w:hint="eastAsia"/>
                <w:vertAlign w:val="baseline"/>
              </w:rPr>
            </w:pPr>
          </w:p>
        </w:tc>
        <w:tc>
          <w:tcPr>
            <w:tcW w:w="0" w:type="auto"/>
            <w:noWrap w:val="0"/>
            <w:vAlign w:val="top"/>
          </w:tcPr>
          <w:p w14:paraId="35EB8101">
            <w:pPr>
              <w:pStyle w:val="47"/>
              <w:rPr>
                <w:rFonts w:hint="eastAsia"/>
                <w:vertAlign w:val="baseline"/>
              </w:rPr>
            </w:pPr>
          </w:p>
        </w:tc>
      </w:tr>
      <w:tr w14:paraId="31E33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37849BB">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33</w:t>
            </w:r>
          </w:p>
        </w:tc>
        <w:tc>
          <w:tcPr>
            <w:tcW w:w="2250" w:type="dxa"/>
            <w:noWrap w:val="0"/>
            <w:vAlign w:val="center"/>
          </w:tcPr>
          <w:p w14:paraId="2560B6A3">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氟化物</w:t>
            </w:r>
          </w:p>
        </w:tc>
        <w:tc>
          <w:tcPr>
            <w:tcW w:w="1080" w:type="dxa"/>
            <w:noWrap w:val="0"/>
            <w:vAlign w:val="bottom"/>
          </w:tcPr>
          <w:p w14:paraId="6000AF4A">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13</w:t>
            </w:r>
          </w:p>
        </w:tc>
        <w:tc>
          <w:tcPr>
            <w:tcW w:w="0" w:type="auto"/>
            <w:noWrap w:val="0"/>
            <w:vAlign w:val="top"/>
          </w:tcPr>
          <w:p w14:paraId="1A1F94E2">
            <w:pPr>
              <w:pStyle w:val="47"/>
              <w:rPr>
                <w:rFonts w:hint="eastAsia"/>
                <w:vertAlign w:val="baseline"/>
              </w:rPr>
            </w:pPr>
          </w:p>
        </w:tc>
        <w:tc>
          <w:tcPr>
            <w:tcW w:w="0" w:type="auto"/>
            <w:noWrap w:val="0"/>
            <w:vAlign w:val="top"/>
          </w:tcPr>
          <w:p w14:paraId="51836831">
            <w:pPr>
              <w:pStyle w:val="47"/>
              <w:rPr>
                <w:rFonts w:hint="eastAsia"/>
                <w:vertAlign w:val="baseline"/>
              </w:rPr>
            </w:pPr>
          </w:p>
        </w:tc>
        <w:tc>
          <w:tcPr>
            <w:tcW w:w="0" w:type="auto"/>
            <w:noWrap w:val="0"/>
            <w:vAlign w:val="top"/>
          </w:tcPr>
          <w:p w14:paraId="42FF2937">
            <w:pPr>
              <w:pStyle w:val="47"/>
              <w:rPr>
                <w:rFonts w:hint="eastAsia"/>
                <w:vertAlign w:val="baseline"/>
              </w:rPr>
            </w:pPr>
          </w:p>
        </w:tc>
        <w:tc>
          <w:tcPr>
            <w:tcW w:w="0" w:type="auto"/>
            <w:noWrap w:val="0"/>
            <w:vAlign w:val="top"/>
          </w:tcPr>
          <w:p w14:paraId="3583051F">
            <w:pPr>
              <w:pStyle w:val="47"/>
              <w:rPr>
                <w:rFonts w:hint="eastAsia"/>
                <w:vertAlign w:val="baseline"/>
              </w:rPr>
            </w:pPr>
          </w:p>
        </w:tc>
      </w:tr>
      <w:tr w14:paraId="0AEEF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218D9DE">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34</w:t>
            </w:r>
          </w:p>
        </w:tc>
        <w:tc>
          <w:tcPr>
            <w:tcW w:w="2250" w:type="dxa"/>
            <w:noWrap w:val="0"/>
            <w:vAlign w:val="center"/>
          </w:tcPr>
          <w:p w14:paraId="28AFED70">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二氧化锰</w:t>
            </w:r>
          </w:p>
        </w:tc>
        <w:tc>
          <w:tcPr>
            <w:tcW w:w="1080" w:type="dxa"/>
            <w:noWrap w:val="0"/>
            <w:vAlign w:val="bottom"/>
          </w:tcPr>
          <w:p w14:paraId="787C1F3E">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215</w:t>
            </w:r>
          </w:p>
        </w:tc>
        <w:tc>
          <w:tcPr>
            <w:tcW w:w="0" w:type="auto"/>
            <w:noWrap w:val="0"/>
            <w:vAlign w:val="top"/>
          </w:tcPr>
          <w:p w14:paraId="5E7A5C9A">
            <w:pPr>
              <w:pStyle w:val="47"/>
              <w:rPr>
                <w:rFonts w:hint="eastAsia"/>
                <w:vertAlign w:val="baseline"/>
              </w:rPr>
            </w:pPr>
          </w:p>
        </w:tc>
        <w:tc>
          <w:tcPr>
            <w:tcW w:w="0" w:type="auto"/>
            <w:noWrap w:val="0"/>
            <w:vAlign w:val="top"/>
          </w:tcPr>
          <w:p w14:paraId="588A7D7E">
            <w:pPr>
              <w:pStyle w:val="47"/>
              <w:rPr>
                <w:rFonts w:hint="eastAsia"/>
                <w:vertAlign w:val="baseline"/>
              </w:rPr>
            </w:pPr>
          </w:p>
        </w:tc>
        <w:tc>
          <w:tcPr>
            <w:tcW w:w="0" w:type="auto"/>
            <w:noWrap w:val="0"/>
            <w:vAlign w:val="top"/>
          </w:tcPr>
          <w:p w14:paraId="75B892CC">
            <w:pPr>
              <w:pStyle w:val="47"/>
              <w:rPr>
                <w:rFonts w:hint="eastAsia"/>
                <w:vertAlign w:val="baseline"/>
              </w:rPr>
            </w:pPr>
          </w:p>
        </w:tc>
        <w:tc>
          <w:tcPr>
            <w:tcW w:w="0" w:type="auto"/>
            <w:noWrap w:val="0"/>
            <w:vAlign w:val="top"/>
          </w:tcPr>
          <w:p w14:paraId="02F82CB3">
            <w:pPr>
              <w:pStyle w:val="47"/>
              <w:rPr>
                <w:rFonts w:hint="eastAsia"/>
                <w:vertAlign w:val="baseline"/>
              </w:rPr>
            </w:pPr>
          </w:p>
        </w:tc>
      </w:tr>
      <w:tr w14:paraId="6FCAC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4D34550B">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35</w:t>
            </w:r>
          </w:p>
        </w:tc>
        <w:tc>
          <w:tcPr>
            <w:tcW w:w="2250" w:type="dxa"/>
            <w:noWrap w:val="0"/>
            <w:vAlign w:val="center"/>
          </w:tcPr>
          <w:p w14:paraId="6E965706">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二氧化硫</w:t>
            </w:r>
          </w:p>
        </w:tc>
        <w:tc>
          <w:tcPr>
            <w:tcW w:w="1080" w:type="dxa"/>
            <w:noWrap w:val="0"/>
            <w:vAlign w:val="bottom"/>
          </w:tcPr>
          <w:p w14:paraId="065E68C4">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0" w:type="auto"/>
            <w:noWrap w:val="0"/>
            <w:vAlign w:val="top"/>
          </w:tcPr>
          <w:p w14:paraId="19DF5C02">
            <w:pPr>
              <w:pStyle w:val="47"/>
              <w:rPr>
                <w:rFonts w:hint="eastAsia"/>
                <w:vertAlign w:val="baseline"/>
              </w:rPr>
            </w:pPr>
          </w:p>
        </w:tc>
        <w:tc>
          <w:tcPr>
            <w:tcW w:w="0" w:type="auto"/>
            <w:noWrap w:val="0"/>
            <w:vAlign w:val="top"/>
          </w:tcPr>
          <w:p w14:paraId="7E251369">
            <w:pPr>
              <w:pStyle w:val="47"/>
              <w:rPr>
                <w:rFonts w:hint="eastAsia"/>
                <w:vertAlign w:val="baseline"/>
              </w:rPr>
            </w:pPr>
          </w:p>
        </w:tc>
        <w:tc>
          <w:tcPr>
            <w:tcW w:w="0" w:type="auto"/>
            <w:noWrap w:val="0"/>
            <w:vAlign w:val="top"/>
          </w:tcPr>
          <w:p w14:paraId="60D03852">
            <w:pPr>
              <w:pStyle w:val="47"/>
              <w:rPr>
                <w:rFonts w:hint="eastAsia"/>
                <w:vertAlign w:val="baseline"/>
              </w:rPr>
            </w:pPr>
          </w:p>
        </w:tc>
        <w:tc>
          <w:tcPr>
            <w:tcW w:w="0" w:type="auto"/>
            <w:noWrap w:val="0"/>
            <w:vAlign w:val="top"/>
          </w:tcPr>
          <w:p w14:paraId="60DEDBA8">
            <w:pPr>
              <w:pStyle w:val="47"/>
              <w:rPr>
                <w:rFonts w:hint="eastAsia"/>
                <w:vertAlign w:val="baseline"/>
              </w:rPr>
            </w:pPr>
          </w:p>
        </w:tc>
      </w:tr>
      <w:tr w14:paraId="5C306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53D99E2">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36</w:t>
            </w:r>
          </w:p>
        </w:tc>
        <w:tc>
          <w:tcPr>
            <w:tcW w:w="2250" w:type="dxa"/>
            <w:noWrap w:val="0"/>
            <w:vAlign w:val="center"/>
          </w:tcPr>
          <w:p w14:paraId="6036D14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二氧化氮</w:t>
            </w:r>
          </w:p>
        </w:tc>
        <w:tc>
          <w:tcPr>
            <w:tcW w:w="1080" w:type="dxa"/>
            <w:noWrap w:val="0"/>
            <w:vAlign w:val="bottom"/>
          </w:tcPr>
          <w:p w14:paraId="2A631420">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219</w:t>
            </w:r>
          </w:p>
        </w:tc>
        <w:tc>
          <w:tcPr>
            <w:tcW w:w="0" w:type="auto"/>
            <w:noWrap w:val="0"/>
            <w:vAlign w:val="top"/>
          </w:tcPr>
          <w:p w14:paraId="3F21EEDA">
            <w:pPr>
              <w:pStyle w:val="47"/>
              <w:rPr>
                <w:rFonts w:hint="eastAsia"/>
                <w:vertAlign w:val="baseline"/>
              </w:rPr>
            </w:pPr>
          </w:p>
        </w:tc>
        <w:tc>
          <w:tcPr>
            <w:tcW w:w="0" w:type="auto"/>
            <w:noWrap w:val="0"/>
            <w:vAlign w:val="top"/>
          </w:tcPr>
          <w:p w14:paraId="37AEC3D9">
            <w:pPr>
              <w:pStyle w:val="47"/>
              <w:rPr>
                <w:rFonts w:hint="eastAsia"/>
                <w:vertAlign w:val="baseline"/>
              </w:rPr>
            </w:pPr>
          </w:p>
        </w:tc>
        <w:tc>
          <w:tcPr>
            <w:tcW w:w="0" w:type="auto"/>
            <w:noWrap w:val="0"/>
            <w:vAlign w:val="top"/>
          </w:tcPr>
          <w:p w14:paraId="4AF1420A">
            <w:pPr>
              <w:pStyle w:val="47"/>
              <w:rPr>
                <w:rFonts w:hint="eastAsia"/>
                <w:vertAlign w:val="baseline"/>
              </w:rPr>
            </w:pPr>
          </w:p>
        </w:tc>
        <w:tc>
          <w:tcPr>
            <w:tcW w:w="0" w:type="auto"/>
            <w:noWrap w:val="0"/>
            <w:vAlign w:val="top"/>
          </w:tcPr>
          <w:p w14:paraId="614095C1">
            <w:pPr>
              <w:pStyle w:val="47"/>
              <w:rPr>
                <w:rFonts w:hint="eastAsia"/>
                <w:vertAlign w:val="baseline"/>
              </w:rPr>
            </w:pPr>
          </w:p>
        </w:tc>
      </w:tr>
      <w:tr w14:paraId="34A7D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7DA8C64">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37</w:t>
            </w:r>
          </w:p>
        </w:tc>
        <w:tc>
          <w:tcPr>
            <w:tcW w:w="2250" w:type="dxa"/>
            <w:noWrap w:val="0"/>
            <w:vAlign w:val="center"/>
          </w:tcPr>
          <w:p w14:paraId="4867C174">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二甲苯</w:t>
            </w:r>
          </w:p>
        </w:tc>
        <w:tc>
          <w:tcPr>
            <w:tcW w:w="1080" w:type="dxa"/>
            <w:noWrap w:val="0"/>
            <w:vAlign w:val="bottom"/>
          </w:tcPr>
          <w:p w14:paraId="431E88BA">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318</w:t>
            </w:r>
          </w:p>
        </w:tc>
        <w:tc>
          <w:tcPr>
            <w:tcW w:w="0" w:type="auto"/>
            <w:noWrap w:val="0"/>
            <w:vAlign w:val="top"/>
          </w:tcPr>
          <w:p w14:paraId="77B3E03D">
            <w:pPr>
              <w:pStyle w:val="47"/>
              <w:rPr>
                <w:rFonts w:hint="eastAsia"/>
                <w:vertAlign w:val="baseline"/>
              </w:rPr>
            </w:pPr>
          </w:p>
        </w:tc>
        <w:tc>
          <w:tcPr>
            <w:tcW w:w="0" w:type="auto"/>
            <w:noWrap w:val="0"/>
            <w:vAlign w:val="top"/>
          </w:tcPr>
          <w:p w14:paraId="4DF1BD70">
            <w:pPr>
              <w:pStyle w:val="47"/>
              <w:rPr>
                <w:rFonts w:hint="eastAsia"/>
                <w:vertAlign w:val="baseline"/>
              </w:rPr>
            </w:pPr>
          </w:p>
        </w:tc>
        <w:tc>
          <w:tcPr>
            <w:tcW w:w="0" w:type="auto"/>
            <w:noWrap w:val="0"/>
            <w:vAlign w:val="top"/>
          </w:tcPr>
          <w:p w14:paraId="34937AF6">
            <w:pPr>
              <w:pStyle w:val="47"/>
              <w:rPr>
                <w:rFonts w:hint="eastAsia"/>
                <w:vertAlign w:val="baseline"/>
              </w:rPr>
            </w:pPr>
          </w:p>
        </w:tc>
        <w:tc>
          <w:tcPr>
            <w:tcW w:w="0" w:type="auto"/>
            <w:noWrap w:val="0"/>
            <w:vAlign w:val="top"/>
          </w:tcPr>
          <w:p w14:paraId="3FEFF26C">
            <w:pPr>
              <w:pStyle w:val="47"/>
              <w:rPr>
                <w:rFonts w:hint="eastAsia"/>
                <w:vertAlign w:val="baseline"/>
              </w:rPr>
            </w:pPr>
          </w:p>
        </w:tc>
      </w:tr>
      <w:tr w14:paraId="7C7F4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5A6AEC5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38</w:t>
            </w:r>
          </w:p>
        </w:tc>
        <w:tc>
          <w:tcPr>
            <w:tcW w:w="2250" w:type="dxa"/>
            <w:noWrap w:val="0"/>
            <w:vAlign w:val="center"/>
          </w:tcPr>
          <w:p w14:paraId="742DCB7A">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二苯基甲烷二异氰酸酯</w:t>
            </w:r>
          </w:p>
        </w:tc>
        <w:tc>
          <w:tcPr>
            <w:tcW w:w="1080" w:type="dxa"/>
            <w:noWrap w:val="0"/>
            <w:vAlign w:val="bottom"/>
          </w:tcPr>
          <w:p w14:paraId="094CA11A">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39</w:t>
            </w:r>
          </w:p>
        </w:tc>
        <w:tc>
          <w:tcPr>
            <w:tcW w:w="0" w:type="auto"/>
            <w:noWrap w:val="0"/>
            <w:vAlign w:val="top"/>
          </w:tcPr>
          <w:p w14:paraId="3CEF1A57">
            <w:pPr>
              <w:pStyle w:val="47"/>
              <w:rPr>
                <w:rFonts w:hint="eastAsia"/>
                <w:vertAlign w:val="baseline"/>
              </w:rPr>
            </w:pPr>
          </w:p>
        </w:tc>
        <w:tc>
          <w:tcPr>
            <w:tcW w:w="0" w:type="auto"/>
            <w:noWrap w:val="0"/>
            <w:vAlign w:val="top"/>
          </w:tcPr>
          <w:p w14:paraId="6749B982">
            <w:pPr>
              <w:pStyle w:val="47"/>
              <w:rPr>
                <w:rFonts w:hint="eastAsia"/>
                <w:vertAlign w:val="baseline"/>
              </w:rPr>
            </w:pPr>
          </w:p>
        </w:tc>
        <w:tc>
          <w:tcPr>
            <w:tcW w:w="0" w:type="auto"/>
            <w:noWrap w:val="0"/>
            <w:vAlign w:val="top"/>
          </w:tcPr>
          <w:p w14:paraId="1E7137BC">
            <w:pPr>
              <w:pStyle w:val="47"/>
              <w:rPr>
                <w:rFonts w:hint="eastAsia"/>
                <w:vertAlign w:val="baseline"/>
              </w:rPr>
            </w:pPr>
          </w:p>
        </w:tc>
        <w:tc>
          <w:tcPr>
            <w:tcW w:w="0" w:type="auto"/>
            <w:noWrap w:val="0"/>
            <w:vAlign w:val="top"/>
          </w:tcPr>
          <w:p w14:paraId="0721E4C1">
            <w:pPr>
              <w:pStyle w:val="47"/>
              <w:rPr>
                <w:rFonts w:hint="eastAsia"/>
                <w:vertAlign w:val="baseline"/>
              </w:rPr>
            </w:pPr>
          </w:p>
        </w:tc>
      </w:tr>
      <w:tr w14:paraId="61DDA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56BB52A">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39</w:t>
            </w:r>
          </w:p>
        </w:tc>
        <w:tc>
          <w:tcPr>
            <w:tcW w:w="2250" w:type="dxa"/>
            <w:noWrap w:val="0"/>
            <w:vAlign w:val="center"/>
          </w:tcPr>
          <w:p w14:paraId="069B7EF4">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丁醇</w:t>
            </w:r>
          </w:p>
        </w:tc>
        <w:tc>
          <w:tcPr>
            <w:tcW w:w="1080" w:type="dxa"/>
            <w:noWrap w:val="0"/>
            <w:vAlign w:val="bottom"/>
          </w:tcPr>
          <w:p w14:paraId="209D6A40">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65</w:t>
            </w:r>
          </w:p>
        </w:tc>
        <w:tc>
          <w:tcPr>
            <w:tcW w:w="0" w:type="auto"/>
            <w:noWrap w:val="0"/>
            <w:vAlign w:val="top"/>
          </w:tcPr>
          <w:p w14:paraId="220AEA76">
            <w:pPr>
              <w:pStyle w:val="47"/>
              <w:rPr>
                <w:rFonts w:hint="eastAsia"/>
                <w:vertAlign w:val="baseline"/>
              </w:rPr>
            </w:pPr>
          </w:p>
        </w:tc>
        <w:tc>
          <w:tcPr>
            <w:tcW w:w="0" w:type="auto"/>
            <w:noWrap w:val="0"/>
            <w:vAlign w:val="top"/>
          </w:tcPr>
          <w:p w14:paraId="4B31E3E9">
            <w:pPr>
              <w:pStyle w:val="47"/>
              <w:rPr>
                <w:rFonts w:hint="eastAsia"/>
                <w:vertAlign w:val="baseline"/>
              </w:rPr>
            </w:pPr>
          </w:p>
        </w:tc>
        <w:tc>
          <w:tcPr>
            <w:tcW w:w="0" w:type="auto"/>
            <w:noWrap w:val="0"/>
            <w:vAlign w:val="top"/>
          </w:tcPr>
          <w:p w14:paraId="5C1BB205">
            <w:pPr>
              <w:pStyle w:val="47"/>
              <w:rPr>
                <w:rFonts w:hint="eastAsia"/>
                <w:vertAlign w:val="baseline"/>
              </w:rPr>
            </w:pPr>
          </w:p>
        </w:tc>
        <w:tc>
          <w:tcPr>
            <w:tcW w:w="0" w:type="auto"/>
            <w:noWrap w:val="0"/>
            <w:vAlign w:val="top"/>
          </w:tcPr>
          <w:p w14:paraId="0F4F930B">
            <w:pPr>
              <w:pStyle w:val="47"/>
              <w:rPr>
                <w:rFonts w:hint="eastAsia"/>
                <w:vertAlign w:val="baseline"/>
              </w:rPr>
            </w:pPr>
          </w:p>
        </w:tc>
      </w:tr>
      <w:tr w14:paraId="15875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3E335F8B">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40</w:t>
            </w:r>
          </w:p>
        </w:tc>
        <w:tc>
          <w:tcPr>
            <w:tcW w:w="2250" w:type="dxa"/>
            <w:noWrap w:val="0"/>
            <w:vAlign w:val="center"/>
          </w:tcPr>
          <w:p w14:paraId="45DBA28E">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氮氧化物</w:t>
            </w:r>
          </w:p>
        </w:tc>
        <w:tc>
          <w:tcPr>
            <w:tcW w:w="1080" w:type="dxa"/>
            <w:noWrap w:val="0"/>
            <w:vAlign w:val="bottom"/>
          </w:tcPr>
          <w:p w14:paraId="44D1910D">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107</w:t>
            </w:r>
          </w:p>
        </w:tc>
        <w:tc>
          <w:tcPr>
            <w:tcW w:w="0" w:type="auto"/>
            <w:noWrap w:val="0"/>
            <w:vAlign w:val="top"/>
          </w:tcPr>
          <w:p w14:paraId="423EDF5A">
            <w:pPr>
              <w:pStyle w:val="47"/>
              <w:rPr>
                <w:rFonts w:hint="eastAsia"/>
                <w:vertAlign w:val="baseline"/>
              </w:rPr>
            </w:pPr>
          </w:p>
        </w:tc>
        <w:tc>
          <w:tcPr>
            <w:tcW w:w="0" w:type="auto"/>
            <w:noWrap w:val="0"/>
            <w:vAlign w:val="top"/>
          </w:tcPr>
          <w:p w14:paraId="575E6F73">
            <w:pPr>
              <w:pStyle w:val="47"/>
              <w:rPr>
                <w:rFonts w:hint="eastAsia"/>
                <w:vertAlign w:val="baseline"/>
              </w:rPr>
            </w:pPr>
          </w:p>
        </w:tc>
        <w:tc>
          <w:tcPr>
            <w:tcW w:w="0" w:type="auto"/>
            <w:noWrap w:val="0"/>
            <w:vAlign w:val="top"/>
          </w:tcPr>
          <w:p w14:paraId="497615D1">
            <w:pPr>
              <w:pStyle w:val="47"/>
              <w:rPr>
                <w:rFonts w:hint="eastAsia"/>
                <w:vertAlign w:val="baseline"/>
              </w:rPr>
            </w:pPr>
          </w:p>
        </w:tc>
        <w:tc>
          <w:tcPr>
            <w:tcW w:w="0" w:type="auto"/>
            <w:noWrap w:val="0"/>
            <w:vAlign w:val="top"/>
          </w:tcPr>
          <w:p w14:paraId="7013E568">
            <w:pPr>
              <w:pStyle w:val="47"/>
              <w:rPr>
                <w:rFonts w:hint="eastAsia"/>
                <w:vertAlign w:val="baseline"/>
              </w:rPr>
            </w:pPr>
          </w:p>
        </w:tc>
      </w:tr>
      <w:tr w14:paraId="19244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0B2EEDA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41</w:t>
            </w:r>
          </w:p>
        </w:tc>
        <w:tc>
          <w:tcPr>
            <w:tcW w:w="2250" w:type="dxa"/>
            <w:noWrap w:val="0"/>
            <w:vAlign w:val="center"/>
          </w:tcPr>
          <w:p w14:paraId="3D9052C6">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臭氧</w:t>
            </w:r>
          </w:p>
        </w:tc>
        <w:tc>
          <w:tcPr>
            <w:tcW w:w="1080" w:type="dxa"/>
            <w:noWrap w:val="0"/>
            <w:vAlign w:val="bottom"/>
          </w:tcPr>
          <w:p w14:paraId="42682C56">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162</w:t>
            </w:r>
          </w:p>
        </w:tc>
        <w:tc>
          <w:tcPr>
            <w:tcW w:w="0" w:type="auto"/>
            <w:noWrap w:val="0"/>
            <w:vAlign w:val="top"/>
          </w:tcPr>
          <w:p w14:paraId="61B2065A">
            <w:pPr>
              <w:pStyle w:val="47"/>
              <w:rPr>
                <w:rFonts w:hint="eastAsia"/>
                <w:vertAlign w:val="baseline"/>
              </w:rPr>
            </w:pPr>
          </w:p>
        </w:tc>
        <w:tc>
          <w:tcPr>
            <w:tcW w:w="0" w:type="auto"/>
            <w:noWrap w:val="0"/>
            <w:vAlign w:val="top"/>
          </w:tcPr>
          <w:p w14:paraId="1FED5394">
            <w:pPr>
              <w:pStyle w:val="47"/>
              <w:rPr>
                <w:rFonts w:hint="eastAsia"/>
                <w:vertAlign w:val="baseline"/>
              </w:rPr>
            </w:pPr>
          </w:p>
        </w:tc>
        <w:tc>
          <w:tcPr>
            <w:tcW w:w="0" w:type="auto"/>
            <w:noWrap w:val="0"/>
            <w:vAlign w:val="top"/>
          </w:tcPr>
          <w:p w14:paraId="3AE5DBE5">
            <w:pPr>
              <w:pStyle w:val="47"/>
              <w:rPr>
                <w:rFonts w:hint="eastAsia"/>
                <w:vertAlign w:val="baseline"/>
              </w:rPr>
            </w:pPr>
          </w:p>
        </w:tc>
        <w:tc>
          <w:tcPr>
            <w:tcW w:w="0" w:type="auto"/>
            <w:noWrap w:val="0"/>
            <w:vAlign w:val="top"/>
          </w:tcPr>
          <w:p w14:paraId="35D31921">
            <w:pPr>
              <w:pStyle w:val="47"/>
              <w:rPr>
                <w:rFonts w:hint="eastAsia"/>
                <w:vertAlign w:val="baseline"/>
              </w:rPr>
            </w:pPr>
          </w:p>
        </w:tc>
      </w:tr>
      <w:tr w14:paraId="21659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D5F09C8">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42</w:t>
            </w:r>
          </w:p>
        </w:tc>
        <w:tc>
          <w:tcPr>
            <w:tcW w:w="2250" w:type="dxa"/>
            <w:noWrap w:val="0"/>
            <w:vAlign w:val="center"/>
          </w:tcPr>
          <w:p w14:paraId="0EAD7C0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丙烯酸</w:t>
            </w:r>
          </w:p>
        </w:tc>
        <w:tc>
          <w:tcPr>
            <w:tcW w:w="1080" w:type="dxa"/>
            <w:noWrap w:val="0"/>
            <w:vAlign w:val="bottom"/>
          </w:tcPr>
          <w:p w14:paraId="6E41477A">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44</w:t>
            </w:r>
          </w:p>
        </w:tc>
        <w:tc>
          <w:tcPr>
            <w:tcW w:w="0" w:type="auto"/>
            <w:noWrap w:val="0"/>
            <w:vAlign w:val="top"/>
          </w:tcPr>
          <w:p w14:paraId="3D2429F3">
            <w:pPr>
              <w:pStyle w:val="47"/>
              <w:rPr>
                <w:rFonts w:hint="eastAsia"/>
                <w:vertAlign w:val="baseline"/>
              </w:rPr>
            </w:pPr>
          </w:p>
        </w:tc>
        <w:tc>
          <w:tcPr>
            <w:tcW w:w="0" w:type="auto"/>
            <w:noWrap w:val="0"/>
            <w:vAlign w:val="top"/>
          </w:tcPr>
          <w:p w14:paraId="079B95FB">
            <w:pPr>
              <w:pStyle w:val="47"/>
              <w:rPr>
                <w:rFonts w:hint="eastAsia"/>
                <w:vertAlign w:val="baseline"/>
              </w:rPr>
            </w:pPr>
          </w:p>
        </w:tc>
        <w:tc>
          <w:tcPr>
            <w:tcW w:w="0" w:type="auto"/>
            <w:noWrap w:val="0"/>
            <w:vAlign w:val="top"/>
          </w:tcPr>
          <w:p w14:paraId="4E1A636E">
            <w:pPr>
              <w:pStyle w:val="47"/>
              <w:rPr>
                <w:rFonts w:hint="eastAsia"/>
                <w:vertAlign w:val="baseline"/>
              </w:rPr>
            </w:pPr>
          </w:p>
        </w:tc>
        <w:tc>
          <w:tcPr>
            <w:tcW w:w="0" w:type="auto"/>
            <w:noWrap w:val="0"/>
            <w:vAlign w:val="top"/>
          </w:tcPr>
          <w:p w14:paraId="3DF635C4">
            <w:pPr>
              <w:pStyle w:val="47"/>
              <w:rPr>
                <w:rFonts w:hint="eastAsia"/>
                <w:vertAlign w:val="baseline"/>
              </w:rPr>
            </w:pPr>
          </w:p>
        </w:tc>
      </w:tr>
      <w:tr w14:paraId="07729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61" w:type="dxa"/>
            <w:noWrap w:val="0"/>
            <w:vAlign w:val="center"/>
          </w:tcPr>
          <w:p w14:paraId="37B2F5B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43</w:t>
            </w:r>
          </w:p>
        </w:tc>
        <w:tc>
          <w:tcPr>
            <w:tcW w:w="2250" w:type="dxa"/>
            <w:noWrap w:val="0"/>
            <w:vAlign w:val="center"/>
          </w:tcPr>
          <w:p w14:paraId="2086D225">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苯乙烯</w:t>
            </w:r>
          </w:p>
        </w:tc>
        <w:tc>
          <w:tcPr>
            <w:tcW w:w="1080" w:type="dxa"/>
            <w:noWrap w:val="0"/>
            <w:vAlign w:val="bottom"/>
          </w:tcPr>
          <w:p w14:paraId="1C14AB3C">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0" w:type="auto"/>
            <w:noWrap w:val="0"/>
            <w:vAlign w:val="top"/>
          </w:tcPr>
          <w:p w14:paraId="0709E2C2">
            <w:pPr>
              <w:pStyle w:val="47"/>
              <w:rPr>
                <w:rFonts w:hint="eastAsia"/>
                <w:vertAlign w:val="baseline"/>
              </w:rPr>
            </w:pPr>
          </w:p>
        </w:tc>
        <w:tc>
          <w:tcPr>
            <w:tcW w:w="0" w:type="auto"/>
            <w:noWrap w:val="0"/>
            <w:vAlign w:val="top"/>
          </w:tcPr>
          <w:p w14:paraId="152B0A55">
            <w:pPr>
              <w:pStyle w:val="47"/>
              <w:rPr>
                <w:rFonts w:hint="eastAsia"/>
                <w:vertAlign w:val="baseline"/>
              </w:rPr>
            </w:pPr>
          </w:p>
        </w:tc>
        <w:tc>
          <w:tcPr>
            <w:tcW w:w="0" w:type="auto"/>
            <w:noWrap w:val="0"/>
            <w:vAlign w:val="top"/>
          </w:tcPr>
          <w:p w14:paraId="18FBAD3D">
            <w:pPr>
              <w:pStyle w:val="47"/>
              <w:rPr>
                <w:rFonts w:hint="eastAsia"/>
                <w:vertAlign w:val="baseline"/>
              </w:rPr>
            </w:pPr>
          </w:p>
        </w:tc>
        <w:tc>
          <w:tcPr>
            <w:tcW w:w="0" w:type="auto"/>
            <w:noWrap w:val="0"/>
            <w:vAlign w:val="top"/>
          </w:tcPr>
          <w:p w14:paraId="4A3D0CAD">
            <w:pPr>
              <w:pStyle w:val="47"/>
              <w:rPr>
                <w:rFonts w:hint="eastAsia"/>
                <w:vertAlign w:val="baseline"/>
              </w:rPr>
            </w:pPr>
          </w:p>
        </w:tc>
      </w:tr>
      <w:tr w14:paraId="6EDD0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3D1B846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44</w:t>
            </w:r>
          </w:p>
        </w:tc>
        <w:tc>
          <w:tcPr>
            <w:tcW w:w="2250" w:type="dxa"/>
            <w:noWrap w:val="0"/>
            <w:vAlign w:val="center"/>
          </w:tcPr>
          <w:p w14:paraId="74699C73">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苯酚</w:t>
            </w:r>
          </w:p>
        </w:tc>
        <w:tc>
          <w:tcPr>
            <w:tcW w:w="1080" w:type="dxa"/>
            <w:noWrap w:val="0"/>
            <w:vAlign w:val="bottom"/>
          </w:tcPr>
          <w:p w14:paraId="4E82865B">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0" w:type="auto"/>
            <w:noWrap w:val="0"/>
            <w:vAlign w:val="top"/>
          </w:tcPr>
          <w:p w14:paraId="30C76F1E">
            <w:pPr>
              <w:pStyle w:val="47"/>
              <w:rPr>
                <w:rFonts w:hint="eastAsia"/>
                <w:vertAlign w:val="baseline"/>
              </w:rPr>
            </w:pPr>
          </w:p>
        </w:tc>
        <w:tc>
          <w:tcPr>
            <w:tcW w:w="0" w:type="auto"/>
            <w:noWrap w:val="0"/>
            <w:vAlign w:val="top"/>
          </w:tcPr>
          <w:p w14:paraId="1E71F3B1">
            <w:pPr>
              <w:pStyle w:val="47"/>
              <w:rPr>
                <w:rFonts w:hint="eastAsia"/>
                <w:vertAlign w:val="baseline"/>
              </w:rPr>
            </w:pPr>
          </w:p>
        </w:tc>
        <w:tc>
          <w:tcPr>
            <w:tcW w:w="0" w:type="auto"/>
            <w:noWrap w:val="0"/>
            <w:vAlign w:val="top"/>
          </w:tcPr>
          <w:p w14:paraId="2DE26FE7">
            <w:pPr>
              <w:pStyle w:val="47"/>
              <w:rPr>
                <w:rFonts w:hint="eastAsia"/>
                <w:vertAlign w:val="baseline"/>
              </w:rPr>
            </w:pPr>
          </w:p>
        </w:tc>
        <w:tc>
          <w:tcPr>
            <w:tcW w:w="0" w:type="auto"/>
            <w:noWrap w:val="0"/>
            <w:vAlign w:val="top"/>
          </w:tcPr>
          <w:p w14:paraId="1DCFE043">
            <w:pPr>
              <w:pStyle w:val="47"/>
              <w:rPr>
                <w:rFonts w:hint="eastAsia"/>
                <w:vertAlign w:val="baseline"/>
              </w:rPr>
            </w:pPr>
          </w:p>
        </w:tc>
      </w:tr>
      <w:tr w14:paraId="419B2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BB20460">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45</w:t>
            </w:r>
          </w:p>
        </w:tc>
        <w:tc>
          <w:tcPr>
            <w:tcW w:w="2250" w:type="dxa"/>
            <w:noWrap w:val="0"/>
            <w:vAlign w:val="center"/>
          </w:tcPr>
          <w:p w14:paraId="1B1FE45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苯</w:t>
            </w:r>
          </w:p>
        </w:tc>
        <w:tc>
          <w:tcPr>
            <w:tcW w:w="1080" w:type="dxa"/>
            <w:noWrap w:val="0"/>
            <w:vAlign w:val="bottom"/>
          </w:tcPr>
          <w:p w14:paraId="6151D9E7">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21</w:t>
            </w:r>
          </w:p>
        </w:tc>
        <w:tc>
          <w:tcPr>
            <w:tcW w:w="0" w:type="auto"/>
            <w:noWrap w:val="0"/>
            <w:vAlign w:val="top"/>
          </w:tcPr>
          <w:p w14:paraId="32096F18">
            <w:pPr>
              <w:pStyle w:val="47"/>
              <w:rPr>
                <w:rFonts w:hint="eastAsia"/>
                <w:vertAlign w:val="baseline"/>
              </w:rPr>
            </w:pPr>
          </w:p>
        </w:tc>
        <w:tc>
          <w:tcPr>
            <w:tcW w:w="0" w:type="auto"/>
            <w:noWrap w:val="0"/>
            <w:vAlign w:val="top"/>
          </w:tcPr>
          <w:p w14:paraId="56F06276">
            <w:pPr>
              <w:pStyle w:val="47"/>
              <w:rPr>
                <w:rFonts w:hint="eastAsia"/>
                <w:vertAlign w:val="baseline"/>
              </w:rPr>
            </w:pPr>
          </w:p>
        </w:tc>
        <w:tc>
          <w:tcPr>
            <w:tcW w:w="0" w:type="auto"/>
            <w:noWrap w:val="0"/>
            <w:vAlign w:val="top"/>
          </w:tcPr>
          <w:p w14:paraId="5F519AFB">
            <w:pPr>
              <w:pStyle w:val="47"/>
              <w:rPr>
                <w:rFonts w:hint="eastAsia"/>
                <w:vertAlign w:val="baseline"/>
              </w:rPr>
            </w:pPr>
          </w:p>
        </w:tc>
        <w:tc>
          <w:tcPr>
            <w:tcW w:w="0" w:type="auto"/>
            <w:noWrap w:val="0"/>
            <w:vAlign w:val="top"/>
          </w:tcPr>
          <w:p w14:paraId="38EE9685">
            <w:pPr>
              <w:pStyle w:val="47"/>
              <w:rPr>
                <w:rFonts w:hint="eastAsia"/>
                <w:vertAlign w:val="baseline"/>
              </w:rPr>
            </w:pPr>
          </w:p>
        </w:tc>
      </w:tr>
      <w:tr w14:paraId="3EFB2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18206367">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46</w:t>
            </w:r>
          </w:p>
        </w:tc>
        <w:tc>
          <w:tcPr>
            <w:tcW w:w="2250" w:type="dxa"/>
            <w:noWrap w:val="0"/>
            <w:vAlign w:val="center"/>
          </w:tcPr>
          <w:p w14:paraId="026F663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氨</w:t>
            </w:r>
          </w:p>
        </w:tc>
        <w:tc>
          <w:tcPr>
            <w:tcW w:w="1080" w:type="dxa"/>
            <w:noWrap w:val="0"/>
            <w:vAlign w:val="bottom"/>
          </w:tcPr>
          <w:p w14:paraId="4C3EDFED">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27</w:t>
            </w:r>
          </w:p>
        </w:tc>
        <w:tc>
          <w:tcPr>
            <w:tcW w:w="0" w:type="auto"/>
            <w:noWrap w:val="0"/>
            <w:vAlign w:val="top"/>
          </w:tcPr>
          <w:p w14:paraId="69F9D199">
            <w:pPr>
              <w:pStyle w:val="47"/>
              <w:rPr>
                <w:rFonts w:hint="eastAsia"/>
                <w:vertAlign w:val="baseline"/>
              </w:rPr>
            </w:pPr>
          </w:p>
        </w:tc>
        <w:tc>
          <w:tcPr>
            <w:tcW w:w="0" w:type="auto"/>
            <w:noWrap w:val="0"/>
            <w:vAlign w:val="top"/>
          </w:tcPr>
          <w:p w14:paraId="4904A365">
            <w:pPr>
              <w:pStyle w:val="47"/>
              <w:rPr>
                <w:rFonts w:hint="eastAsia"/>
                <w:vertAlign w:val="baseline"/>
              </w:rPr>
            </w:pPr>
          </w:p>
        </w:tc>
        <w:tc>
          <w:tcPr>
            <w:tcW w:w="0" w:type="auto"/>
            <w:noWrap w:val="0"/>
            <w:vAlign w:val="top"/>
          </w:tcPr>
          <w:p w14:paraId="7DAE266D">
            <w:pPr>
              <w:pStyle w:val="47"/>
              <w:rPr>
                <w:rFonts w:hint="eastAsia"/>
                <w:vertAlign w:val="baseline"/>
              </w:rPr>
            </w:pPr>
          </w:p>
        </w:tc>
        <w:tc>
          <w:tcPr>
            <w:tcW w:w="0" w:type="auto"/>
            <w:noWrap w:val="0"/>
            <w:vAlign w:val="top"/>
          </w:tcPr>
          <w:p w14:paraId="11C93844">
            <w:pPr>
              <w:pStyle w:val="47"/>
              <w:rPr>
                <w:rFonts w:hint="eastAsia"/>
                <w:vertAlign w:val="baseline"/>
              </w:rPr>
            </w:pPr>
          </w:p>
        </w:tc>
      </w:tr>
      <w:tr w14:paraId="37386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6C088D9B">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47</w:t>
            </w:r>
          </w:p>
        </w:tc>
        <w:tc>
          <w:tcPr>
            <w:tcW w:w="2250" w:type="dxa"/>
            <w:noWrap w:val="0"/>
            <w:vAlign w:val="center"/>
          </w:tcPr>
          <w:p w14:paraId="35FCBFCA">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紫外辐射</w:t>
            </w:r>
          </w:p>
        </w:tc>
        <w:tc>
          <w:tcPr>
            <w:tcW w:w="1080" w:type="dxa"/>
            <w:noWrap w:val="0"/>
            <w:vAlign w:val="bottom"/>
          </w:tcPr>
          <w:p w14:paraId="012F98A3">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134</w:t>
            </w:r>
          </w:p>
        </w:tc>
        <w:tc>
          <w:tcPr>
            <w:tcW w:w="0" w:type="auto"/>
            <w:noWrap w:val="0"/>
            <w:vAlign w:val="top"/>
          </w:tcPr>
          <w:p w14:paraId="5090B623">
            <w:pPr>
              <w:pStyle w:val="47"/>
              <w:rPr>
                <w:rFonts w:hint="eastAsia"/>
                <w:vertAlign w:val="baseline"/>
              </w:rPr>
            </w:pPr>
          </w:p>
        </w:tc>
        <w:tc>
          <w:tcPr>
            <w:tcW w:w="0" w:type="auto"/>
            <w:noWrap w:val="0"/>
            <w:vAlign w:val="top"/>
          </w:tcPr>
          <w:p w14:paraId="47BA31EA">
            <w:pPr>
              <w:pStyle w:val="47"/>
              <w:rPr>
                <w:rFonts w:hint="eastAsia"/>
                <w:vertAlign w:val="baseline"/>
              </w:rPr>
            </w:pPr>
          </w:p>
        </w:tc>
        <w:tc>
          <w:tcPr>
            <w:tcW w:w="0" w:type="auto"/>
            <w:noWrap w:val="0"/>
            <w:vAlign w:val="top"/>
          </w:tcPr>
          <w:p w14:paraId="0621CDB5">
            <w:pPr>
              <w:pStyle w:val="47"/>
              <w:rPr>
                <w:rFonts w:hint="eastAsia"/>
                <w:vertAlign w:val="baseline"/>
              </w:rPr>
            </w:pPr>
          </w:p>
        </w:tc>
        <w:tc>
          <w:tcPr>
            <w:tcW w:w="0" w:type="auto"/>
            <w:noWrap w:val="0"/>
            <w:vAlign w:val="top"/>
          </w:tcPr>
          <w:p w14:paraId="090C8687">
            <w:pPr>
              <w:pStyle w:val="47"/>
              <w:rPr>
                <w:rFonts w:hint="eastAsia"/>
                <w:vertAlign w:val="baseline"/>
              </w:rPr>
            </w:pPr>
          </w:p>
        </w:tc>
      </w:tr>
      <w:tr w14:paraId="7F978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662AF45E">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48</w:t>
            </w:r>
          </w:p>
        </w:tc>
        <w:tc>
          <w:tcPr>
            <w:tcW w:w="2250" w:type="dxa"/>
            <w:noWrap w:val="0"/>
            <w:vAlign w:val="center"/>
          </w:tcPr>
          <w:p w14:paraId="01B600A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噪声</w:t>
            </w:r>
          </w:p>
        </w:tc>
        <w:tc>
          <w:tcPr>
            <w:tcW w:w="1080" w:type="dxa"/>
            <w:noWrap w:val="0"/>
            <w:vAlign w:val="bottom"/>
          </w:tcPr>
          <w:p w14:paraId="1D875BDC">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2267</w:t>
            </w:r>
          </w:p>
        </w:tc>
        <w:tc>
          <w:tcPr>
            <w:tcW w:w="0" w:type="auto"/>
            <w:noWrap w:val="0"/>
            <w:vAlign w:val="top"/>
          </w:tcPr>
          <w:p w14:paraId="2809DFAB">
            <w:pPr>
              <w:pStyle w:val="47"/>
              <w:rPr>
                <w:rFonts w:hint="eastAsia"/>
                <w:vertAlign w:val="baseline"/>
              </w:rPr>
            </w:pPr>
          </w:p>
        </w:tc>
        <w:tc>
          <w:tcPr>
            <w:tcW w:w="0" w:type="auto"/>
            <w:noWrap w:val="0"/>
            <w:vAlign w:val="top"/>
          </w:tcPr>
          <w:p w14:paraId="42FECB35">
            <w:pPr>
              <w:pStyle w:val="47"/>
              <w:rPr>
                <w:rFonts w:hint="eastAsia"/>
                <w:vertAlign w:val="baseline"/>
              </w:rPr>
            </w:pPr>
          </w:p>
        </w:tc>
        <w:tc>
          <w:tcPr>
            <w:tcW w:w="0" w:type="auto"/>
            <w:noWrap w:val="0"/>
            <w:vAlign w:val="top"/>
          </w:tcPr>
          <w:p w14:paraId="112C8629">
            <w:pPr>
              <w:pStyle w:val="47"/>
              <w:rPr>
                <w:rFonts w:hint="eastAsia"/>
                <w:vertAlign w:val="baseline"/>
              </w:rPr>
            </w:pPr>
          </w:p>
        </w:tc>
        <w:tc>
          <w:tcPr>
            <w:tcW w:w="0" w:type="auto"/>
            <w:noWrap w:val="0"/>
            <w:vAlign w:val="top"/>
          </w:tcPr>
          <w:p w14:paraId="18F25007">
            <w:pPr>
              <w:pStyle w:val="47"/>
              <w:rPr>
                <w:rFonts w:hint="eastAsia"/>
                <w:vertAlign w:val="baseline"/>
              </w:rPr>
            </w:pPr>
          </w:p>
        </w:tc>
      </w:tr>
      <w:tr w14:paraId="77C8F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1E64E7C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49</w:t>
            </w:r>
          </w:p>
        </w:tc>
        <w:tc>
          <w:tcPr>
            <w:tcW w:w="2250" w:type="dxa"/>
            <w:noWrap w:val="0"/>
            <w:vAlign w:val="center"/>
          </w:tcPr>
          <w:p w14:paraId="2027D093">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工频电场</w:t>
            </w:r>
          </w:p>
        </w:tc>
        <w:tc>
          <w:tcPr>
            <w:tcW w:w="1080" w:type="dxa"/>
            <w:noWrap w:val="0"/>
            <w:vAlign w:val="bottom"/>
          </w:tcPr>
          <w:p w14:paraId="3E8B615C">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33</w:t>
            </w:r>
          </w:p>
        </w:tc>
        <w:tc>
          <w:tcPr>
            <w:tcW w:w="0" w:type="auto"/>
            <w:noWrap w:val="0"/>
            <w:vAlign w:val="top"/>
          </w:tcPr>
          <w:p w14:paraId="0B3EA343">
            <w:pPr>
              <w:pStyle w:val="47"/>
              <w:rPr>
                <w:rFonts w:hint="eastAsia"/>
                <w:vertAlign w:val="baseline"/>
              </w:rPr>
            </w:pPr>
          </w:p>
        </w:tc>
        <w:tc>
          <w:tcPr>
            <w:tcW w:w="0" w:type="auto"/>
            <w:noWrap w:val="0"/>
            <w:vAlign w:val="top"/>
          </w:tcPr>
          <w:p w14:paraId="6FCE43E8">
            <w:pPr>
              <w:pStyle w:val="47"/>
              <w:rPr>
                <w:rFonts w:hint="eastAsia"/>
                <w:vertAlign w:val="baseline"/>
              </w:rPr>
            </w:pPr>
          </w:p>
        </w:tc>
        <w:tc>
          <w:tcPr>
            <w:tcW w:w="0" w:type="auto"/>
            <w:noWrap w:val="0"/>
            <w:vAlign w:val="top"/>
          </w:tcPr>
          <w:p w14:paraId="37C4C6A9">
            <w:pPr>
              <w:pStyle w:val="47"/>
              <w:rPr>
                <w:rFonts w:hint="eastAsia"/>
                <w:vertAlign w:val="baseline"/>
              </w:rPr>
            </w:pPr>
          </w:p>
        </w:tc>
        <w:tc>
          <w:tcPr>
            <w:tcW w:w="0" w:type="auto"/>
            <w:noWrap w:val="0"/>
            <w:vAlign w:val="top"/>
          </w:tcPr>
          <w:p w14:paraId="5E16250D">
            <w:pPr>
              <w:pStyle w:val="47"/>
              <w:rPr>
                <w:rFonts w:hint="eastAsia"/>
                <w:vertAlign w:val="baseline"/>
              </w:rPr>
            </w:pPr>
          </w:p>
        </w:tc>
      </w:tr>
      <w:tr w14:paraId="54B77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795E726">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50</w:t>
            </w:r>
          </w:p>
        </w:tc>
        <w:tc>
          <w:tcPr>
            <w:tcW w:w="2250" w:type="dxa"/>
            <w:noWrap w:val="0"/>
            <w:vAlign w:val="center"/>
          </w:tcPr>
          <w:p w14:paraId="3A8FC36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高温</w:t>
            </w:r>
          </w:p>
        </w:tc>
        <w:tc>
          <w:tcPr>
            <w:tcW w:w="1080" w:type="dxa"/>
            <w:noWrap w:val="0"/>
            <w:vAlign w:val="bottom"/>
          </w:tcPr>
          <w:p w14:paraId="13DCA719">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112</w:t>
            </w:r>
          </w:p>
        </w:tc>
        <w:tc>
          <w:tcPr>
            <w:tcW w:w="0" w:type="auto"/>
            <w:noWrap w:val="0"/>
            <w:vAlign w:val="top"/>
          </w:tcPr>
          <w:p w14:paraId="2C9071F9">
            <w:pPr>
              <w:pStyle w:val="47"/>
              <w:rPr>
                <w:rFonts w:hint="eastAsia"/>
                <w:vertAlign w:val="baseline"/>
              </w:rPr>
            </w:pPr>
          </w:p>
        </w:tc>
        <w:tc>
          <w:tcPr>
            <w:tcW w:w="0" w:type="auto"/>
            <w:noWrap w:val="0"/>
            <w:vAlign w:val="top"/>
          </w:tcPr>
          <w:p w14:paraId="4A100C98">
            <w:pPr>
              <w:pStyle w:val="47"/>
              <w:rPr>
                <w:rFonts w:hint="eastAsia"/>
                <w:vertAlign w:val="baseline"/>
              </w:rPr>
            </w:pPr>
          </w:p>
        </w:tc>
        <w:tc>
          <w:tcPr>
            <w:tcW w:w="0" w:type="auto"/>
            <w:noWrap w:val="0"/>
            <w:vAlign w:val="top"/>
          </w:tcPr>
          <w:p w14:paraId="70308285">
            <w:pPr>
              <w:pStyle w:val="47"/>
              <w:rPr>
                <w:rFonts w:hint="eastAsia"/>
                <w:vertAlign w:val="baseline"/>
              </w:rPr>
            </w:pPr>
          </w:p>
        </w:tc>
        <w:tc>
          <w:tcPr>
            <w:tcW w:w="0" w:type="auto"/>
            <w:noWrap w:val="0"/>
            <w:vAlign w:val="top"/>
          </w:tcPr>
          <w:p w14:paraId="0A1BC0BE">
            <w:pPr>
              <w:pStyle w:val="47"/>
              <w:rPr>
                <w:rFonts w:hint="eastAsia"/>
                <w:vertAlign w:val="baseline"/>
              </w:rPr>
            </w:pPr>
          </w:p>
        </w:tc>
      </w:tr>
      <w:tr w14:paraId="33579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36447EC2">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51</w:t>
            </w:r>
          </w:p>
        </w:tc>
        <w:tc>
          <w:tcPr>
            <w:tcW w:w="2250" w:type="dxa"/>
            <w:noWrap w:val="0"/>
            <w:vAlign w:val="center"/>
          </w:tcPr>
          <w:p w14:paraId="2FEF557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铝合金粉尘</w:t>
            </w:r>
          </w:p>
        </w:tc>
        <w:tc>
          <w:tcPr>
            <w:tcW w:w="1080" w:type="dxa"/>
            <w:noWrap w:val="0"/>
            <w:vAlign w:val="bottom"/>
          </w:tcPr>
          <w:p w14:paraId="36533F16">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21</w:t>
            </w:r>
          </w:p>
        </w:tc>
        <w:tc>
          <w:tcPr>
            <w:tcW w:w="0" w:type="auto"/>
            <w:noWrap w:val="0"/>
            <w:vAlign w:val="top"/>
          </w:tcPr>
          <w:p w14:paraId="4078D1B1">
            <w:pPr>
              <w:pStyle w:val="47"/>
              <w:rPr>
                <w:rFonts w:hint="eastAsia"/>
                <w:vertAlign w:val="baseline"/>
              </w:rPr>
            </w:pPr>
          </w:p>
        </w:tc>
        <w:tc>
          <w:tcPr>
            <w:tcW w:w="0" w:type="auto"/>
            <w:noWrap w:val="0"/>
            <w:vAlign w:val="top"/>
          </w:tcPr>
          <w:p w14:paraId="424EFCAB">
            <w:pPr>
              <w:pStyle w:val="47"/>
              <w:rPr>
                <w:rFonts w:hint="eastAsia"/>
                <w:vertAlign w:val="baseline"/>
              </w:rPr>
            </w:pPr>
          </w:p>
        </w:tc>
        <w:tc>
          <w:tcPr>
            <w:tcW w:w="0" w:type="auto"/>
            <w:noWrap w:val="0"/>
            <w:vAlign w:val="top"/>
          </w:tcPr>
          <w:p w14:paraId="39A2CE08">
            <w:pPr>
              <w:pStyle w:val="47"/>
              <w:rPr>
                <w:rFonts w:hint="eastAsia"/>
                <w:vertAlign w:val="baseline"/>
              </w:rPr>
            </w:pPr>
          </w:p>
        </w:tc>
        <w:tc>
          <w:tcPr>
            <w:tcW w:w="0" w:type="auto"/>
            <w:noWrap w:val="0"/>
            <w:vAlign w:val="top"/>
          </w:tcPr>
          <w:p w14:paraId="5447B9AC">
            <w:pPr>
              <w:pStyle w:val="47"/>
              <w:rPr>
                <w:rFonts w:hint="eastAsia"/>
                <w:vertAlign w:val="baseline"/>
              </w:rPr>
            </w:pPr>
          </w:p>
        </w:tc>
      </w:tr>
      <w:tr w14:paraId="79299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1FD3504B">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52</w:t>
            </w:r>
          </w:p>
        </w:tc>
        <w:tc>
          <w:tcPr>
            <w:tcW w:w="2250" w:type="dxa"/>
            <w:noWrap w:val="0"/>
            <w:vAlign w:val="center"/>
          </w:tcPr>
          <w:p w14:paraId="5A249123">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乙酸丁酯</w:t>
            </w:r>
          </w:p>
        </w:tc>
        <w:tc>
          <w:tcPr>
            <w:tcW w:w="1080" w:type="dxa"/>
            <w:noWrap w:val="0"/>
            <w:vAlign w:val="bottom"/>
          </w:tcPr>
          <w:p w14:paraId="3215BDBB">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294</w:t>
            </w:r>
          </w:p>
        </w:tc>
        <w:tc>
          <w:tcPr>
            <w:tcW w:w="0" w:type="auto"/>
            <w:noWrap w:val="0"/>
            <w:vAlign w:val="top"/>
          </w:tcPr>
          <w:p w14:paraId="015C98C8">
            <w:pPr>
              <w:pStyle w:val="47"/>
              <w:rPr>
                <w:rFonts w:hint="eastAsia"/>
                <w:vertAlign w:val="baseline"/>
              </w:rPr>
            </w:pPr>
          </w:p>
        </w:tc>
        <w:tc>
          <w:tcPr>
            <w:tcW w:w="0" w:type="auto"/>
            <w:noWrap w:val="0"/>
            <w:vAlign w:val="top"/>
          </w:tcPr>
          <w:p w14:paraId="64D12C21">
            <w:pPr>
              <w:pStyle w:val="47"/>
              <w:rPr>
                <w:rFonts w:hint="eastAsia"/>
                <w:vertAlign w:val="baseline"/>
              </w:rPr>
            </w:pPr>
          </w:p>
        </w:tc>
        <w:tc>
          <w:tcPr>
            <w:tcW w:w="0" w:type="auto"/>
            <w:noWrap w:val="0"/>
            <w:vAlign w:val="top"/>
          </w:tcPr>
          <w:p w14:paraId="7EDDA354">
            <w:pPr>
              <w:pStyle w:val="47"/>
              <w:rPr>
                <w:rFonts w:hint="eastAsia"/>
                <w:vertAlign w:val="baseline"/>
              </w:rPr>
            </w:pPr>
          </w:p>
        </w:tc>
        <w:tc>
          <w:tcPr>
            <w:tcW w:w="0" w:type="auto"/>
            <w:noWrap w:val="0"/>
            <w:vAlign w:val="top"/>
          </w:tcPr>
          <w:p w14:paraId="61507198">
            <w:pPr>
              <w:pStyle w:val="47"/>
              <w:rPr>
                <w:rFonts w:hint="eastAsia"/>
                <w:vertAlign w:val="baseline"/>
              </w:rPr>
            </w:pPr>
          </w:p>
        </w:tc>
      </w:tr>
      <w:tr w14:paraId="7CFED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67F6E33D">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53</w:t>
            </w:r>
          </w:p>
        </w:tc>
        <w:tc>
          <w:tcPr>
            <w:tcW w:w="2250" w:type="dxa"/>
            <w:noWrap w:val="0"/>
            <w:vAlign w:val="center"/>
          </w:tcPr>
          <w:p w14:paraId="4BA426E5">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碳酸钠</w:t>
            </w:r>
          </w:p>
        </w:tc>
        <w:tc>
          <w:tcPr>
            <w:tcW w:w="1080" w:type="dxa"/>
            <w:noWrap w:val="0"/>
            <w:vAlign w:val="bottom"/>
          </w:tcPr>
          <w:p w14:paraId="44348315">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0" w:type="auto"/>
            <w:noWrap w:val="0"/>
            <w:vAlign w:val="top"/>
          </w:tcPr>
          <w:p w14:paraId="7396B846">
            <w:pPr>
              <w:pStyle w:val="47"/>
              <w:rPr>
                <w:rFonts w:hint="eastAsia"/>
                <w:vertAlign w:val="baseline"/>
              </w:rPr>
            </w:pPr>
          </w:p>
        </w:tc>
        <w:tc>
          <w:tcPr>
            <w:tcW w:w="0" w:type="auto"/>
            <w:noWrap w:val="0"/>
            <w:vAlign w:val="top"/>
          </w:tcPr>
          <w:p w14:paraId="7504588D">
            <w:pPr>
              <w:pStyle w:val="47"/>
              <w:rPr>
                <w:rFonts w:hint="eastAsia"/>
                <w:vertAlign w:val="baseline"/>
              </w:rPr>
            </w:pPr>
          </w:p>
        </w:tc>
        <w:tc>
          <w:tcPr>
            <w:tcW w:w="0" w:type="auto"/>
            <w:noWrap w:val="0"/>
            <w:vAlign w:val="top"/>
          </w:tcPr>
          <w:p w14:paraId="46535E8D">
            <w:pPr>
              <w:pStyle w:val="47"/>
              <w:rPr>
                <w:rFonts w:hint="eastAsia"/>
                <w:vertAlign w:val="baseline"/>
              </w:rPr>
            </w:pPr>
          </w:p>
        </w:tc>
        <w:tc>
          <w:tcPr>
            <w:tcW w:w="0" w:type="auto"/>
            <w:noWrap w:val="0"/>
            <w:vAlign w:val="top"/>
          </w:tcPr>
          <w:p w14:paraId="29FC67CB">
            <w:pPr>
              <w:pStyle w:val="47"/>
              <w:rPr>
                <w:rFonts w:hint="eastAsia"/>
                <w:vertAlign w:val="baseline"/>
              </w:rPr>
            </w:pPr>
          </w:p>
        </w:tc>
      </w:tr>
      <w:tr w14:paraId="23382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7EDC137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54</w:t>
            </w:r>
          </w:p>
        </w:tc>
        <w:tc>
          <w:tcPr>
            <w:tcW w:w="2250" w:type="dxa"/>
            <w:noWrap w:val="0"/>
            <w:vAlign w:val="center"/>
          </w:tcPr>
          <w:p w14:paraId="55305AB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四氯化碳</w:t>
            </w:r>
          </w:p>
        </w:tc>
        <w:tc>
          <w:tcPr>
            <w:tcW w:w="1080" w:type="dxa"/>
            <w:noWrap w:val="0"/>
            <w:vAlign w:val="bottom"/>
          </w:tcPr>
          <w:p w14:paraId="37662DFA">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0" w:type="auto"/>
            <w:noWrap w:val="0"/>
            <w:vAlign w:val="top"/>
          </w:tcPr>
          <w:p w14:paraId="17FD3115">
            <w:pPr>
              <w:pStyle w:val="47"/>
              <w:rPr>
                <w:rFonts w:hint="eastAsia"/>
                <w:vertAlign w:val="baseline"/>
              </w:rPr>
            </w:pPr>
          </w:p>
        </w:tc>
        <w:tc>
          <w:tcPr>
            <w:tcW w:w="0" w:type="auto"/>
            <w:noWrap w:val="0"/>
            <w:vAlign w:val="top"/>
          </w:tcPr>
          <w:p w14:paraId="5BAA1D61">
            <w:pPr>
              <w:pStyle w:val="47"/>
              <w:rPr>
                <w:rFonts w:hint="eastAsia"/>
                <w:vertAlign w:val="baseline"/>
              </w:rPr>
            </w:pPr>
          </w:p>
        </w:tc>
        <w:tc>
          <w:tcPr>
            <w:tcW w:w="0" w:type="auto"/>
            <w:noWrap w:val="0"/>
            <w:vAlign w:val="top"/>
          </w:tcPr>
          <w:p w14:paraId="2B486149">
            <w:pPr>
              <w:pStyle w:val="47"/>
              <w:rPr>
                <w:rFonts w:hint="eastAsia"/>
                <w:vertAlign w:val="baseline"/>
              </w:rPr>
            </w:pPr>
          </w:p>
        </w:tc>
        <w:tc>
          <w:tcPr>
            <w:tcW w:w="0" w:type="auto"/>
            <w:noWrap w:val="0"/>
            <w:vAlign w:val="top"/>
          </w:tcPr>
          <w:p w14:paraId="3F6A6A8B">
            <w:pPr>
              <w:pStyle w:val="47"/>
              <w:rPr>
                <w:rFonts w:hint="eastAsia"/>
                <w:vertAlign w:val="baseline"/>
              </w:rPr>
            </w:pPr>
          </w:p>
        </w:tc>
      </w:tr>
      <w:tr w14:paraId="5BB5C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D9CB5D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55</w:t>
            </w:r>
          </w:p>
        </w:tc>
        <w:tc>
          <w:tcPr>
            <w:tcW w:w="2250" w:type="dxa"/>
            <w:noWrap w:val="0"/>
            <w:vAlign w:val="center"/>
          </w:tcPr>
          <w:p w14:paraId="60E5A30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高频电磁场</w:t>
            </w:r>
          </w:p>
        </w:tc>
        <w:tc>
          <w:tcPr>
            <w:tcW w:w="1080" w:type="dxa"/>
            <w:noWrap w:val="0"/>
            <w:vAlign w:val="bottom"/>
          </w:tcPr>
          <w:p w14:paraId="3803F8F5">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0" w:type="auto"/>
            <w:noWrap w:val="0"/>
            <w:vAlign w:val="top"/>
          </w:tcPr>
          <w:p w14:paraId="14277186">
            <w:pPr>
              <w:pStyle w:val="47"/>
              <w:rPr>
                <w:rFonts w:hint="eastAsia"/>
                <w:vertAlign w:val="baseline"/>
              </w:rPr>
            </w:pPr>
          </w:p>
        </w:tc>
        <w:tc>
          <w:tcPr>
            <w:tcW w:w="0" w:type="auto"/>
            <w:noWrap w:val="0"/>
            <w:vAlign w:val="top"/>
          </w:tcPr>
          <w:p w14:paraId="7595D30F">
            <w:pPr>
              <w:pStyle w:val="47"/>
              <w:rPr>
                <w:rFonts w:hint="eastAsia"/>
                <w:vertAlign w:val="baseline"/>
              </w:rPr>
            </w:pPr>
          </w:p>
        </w:tc>
        <w:tc>
          <w:tcPr>
            <w:tcW w:w="0" w:type="auto"/>
            <w:noWrap w:val="0"/>
            <w:vAlign w:val="top"/>
          </w:tcPr>
          <w:p w14:paraId="3FB6D1B7">
            <w:pPr>
              <w:pStyle w:val="47"/>
              <w:rPr>
                <w:rFonts w:hint="eastAsia"/>
                <w:vertAlign w:val="baseline"/>
              </w:rPr>
            </w:pPr>
          </w:p>
        </w:tc>
        <w:tc>
          <w:tcPr>
            <w:tcW w:w="0" w:type="auto"/>
            <w:noWrap w:val="0"/>
            <w:vAlign w:val="top"/>
          </w:tcPr>
          <w:p w14:paraId="4FA5BC96">
            <w:pPr>
              <w:pStyle w:val="47"/>
              <w:rPr>
                <w:rFonts w:hint="eastAsia"/>
                <w:vertAlign w:val="baseline"/>
              </w:rPr>
            </w:pPr>
          </w:p>
        </w:tc>
      </w:tr>
      <w:tr w14:paraId="65E3D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noWrap w:val="0"/>
            <w:vAlign w:val="center"/>
          </w:tcPr>
          <w:p w14:paraId="2C24BAE5">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56</w:t>
            </w:r>
          </w:p>
        </w:tc>
        <w:tc>
          <w:tcPr>
            <w:tcW w:w="2250" w:type="dxa"/>
            <w:noWrap w:val="0"/>
            <w:vAlign w:val="center"/>
          </w:tcPr>
          <w:p w14:paraId="484F6BCD">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微波辐射</w:t>
            </w:r>
          </w:p>
        </w:tc>
        <w:tc>
          <w:tcPr>
            <w:tcW w:w="1080" w:type="dxa"/>
            <w:noWrap w:val="0"/>
            <w:vAlign w:val="bottom"/>
          </w:tcPr>
          <w:p w14:paraId="6E32E593">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0" w:type="auto"/>
            <w:noWrap w:val="0"/>
            <w:vAlign w:val="top"/>
          </w:tcPr>
          <w:p w14:paraId="2EB1D45C">
            <w:pPr>
              <w:pStyle w:val="47"/>
              <w:rPr>
                <w:rFonts w:hint="eastAsia"/>
                <w:vertAlign w:val="baseline"/>
              </w:rPr>
            </w:pPr>
          </w:p>
        </w:tc>
        <w:tc>
          <w:tcPr>
            <w:tcW w:w="0" w:type="auto"/>
            <w:noWrap w:val="0"/>
            <w:vAlign w:val="top"/>
          </w:tcPr>
          <w:p w14:paraId="12A0D1A3">
            <w:pPr>
              <w:pStyle w:val="47"/>
              <w:rPr>
                <w:rFonts w:hint="eastAsia"/>
                <w:vertAlign w:val="baseline"/>
              </w:rPr>
            </w:pPr>
          </w:p>
        </w:tc>
        <w:tc>
          <w:tcPr>
            <w:tcW w:w="0" w:type="auto"/>
            <w:noWrap w:val="0"/>
            <w:vAlign w:val="top"/>
          </w:tcPr>
          <w:p w14:paraId="39C624E8">
            <w:pPr>
              <w:pStyle w:val="47"/>
              <w:rPr>
                <w:rFonts w:hint="eastAsia"/>
                <w:vertAlign w:val="baseline"/>
              </w:rPr>
            </w:pPr>
          </w:p>
        </w:tc>
        <w:tc>
          <w:tcPr>
            <w:tcW w:w="0" w:type="auto"/>
            <w:noWrap w:val="0"/>
            <w:vAlign w:val="top"/>
          </w:tcPr>
          <w:p w14:paraId="3E681428">
            <w:pPr>
              <w:pStyle w:val="47"/>
              <w:rPr>
                <w:rFonts w:hint="eastAsia"/>
                <w:vertAlign w:val="baseline"/>
              </w:rPr>
            </w:pPr>
          </w:p>
        </w:tc>
      </w:tr>
      <w:tr w14:paraId="76E3B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45E3AD1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57</w:t>
            </w:r>
          </w:p>
        </w:tc>
        <w:tc>
          <w:tcPr>
            <w:tcW w:w="2250" w:type="dxa"/>
            <w:noWrap w:val="0"/>
            <w:vAlign w:val="center"/>
          </w:tcPr>
          <w:p w14:paraId="2F029CF0">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溶剂汽油</w:t>
            </w:r>
          </w:p>
        </w:tc>
        <w:tc>
          <w:tcPr>
            <w:tcW w:w="1080" w:type="dxa"/>
            <w:noWrap w:val="0"/>
            <w:vAlign w:val="bottom"/>
          </w:tcPr>
          <w:p w14:paraId="47609412">
            <w:pPr>
              <w:keepNext w:val="0"/>
              <w:keepLines w:val="0"/>
              <w:widowControl/>
              <w:suppressLineNumbers w:val="0"/>
              <w:jc w:val="center"/>
              <w:textAlignment w:val="bottom"/>
              <w:rPr>
                <w:rFonts w:hint="eastAsia" w:ascii="宋体" w:hAnsi="宋体" w:cs="宋体"/>
                <w:i w:val="0"/>
                <w:color w:val="auto"/>
                <w:kern w:val="0"/>
                <w:sz w:val="28"/>
                <w:szCs w:val="28"/>
                <w:u w:val="none"/>
                <w:lang w:val="en-US" w:eastAsia="zh-CN" w:bidi="ar"/>
              </w:rPr>
            </w:pPr>
            <w:r>
              <w:rPr>
                <w:rFonts w:hint="eastAsia" w:ascii="宋体" w:hAnsi="宋体" w:eastAsia="宋体" w:cs="宋体"/>
                <w:i w:val="0"/>
                <w:iCs w:val="0"/>
                <w:color w:val="000000"/>
                <w:kern w:val="0"/>
                <w:sz w:val="22"/>
                <w:szCs w:val="22"/>
                <w:u w:val="none"/>
                <w:lang w:val="en-US" w:eastAsia="zh-CN" w:bidi="ar"/>
              </w:rPr>
              <w:t>15</w:t>
            </w:r>
          </w:p>
        </w:tc>
        <w:tc>
          <w:tcPr>
            <w:tcW w:w="0" w:type="auto"/>
            <w:noWrap w:val="0"/>
            <w:vAlign w:val="top"/>
          </w:tcPr>
          <w:p w14:paraId="2D79C5DE">
            <w:pPr>
              <w:pStyle w:val="47"/>
              <w:rPr>
                <w:rFonts w:hint="eastAsia"/>
                <w:vertAlign w:val="baseline"/>
              </w:rPr>
            </w:pPr>
          </w:p>
        </w:tc>
        <w:tc>
          <w:tcPr>
            <w:tcW w:w="0" w:type="auto"/>
            <w:noWrap w:val="0"/>
            <w:vAlign w:val="top"/>
          </w:tcPr>
          <w:p w14:paraId="4F1A04E2">
            <w:pPr>
              <w:pStyle w:val="47"/>
              <w:rPr>
                <w:rFonts w:hint="eastAsia"/>
                <w:vertAlign w:val="baseline"/>
              </w:rPr>
            </w:pPr>
          </w:p>
        </w:tc>
        <w:tc>
          <w:tcPr>
            <w:tcW w:w="0" w:type="auto"/>
            <w:noWrap w:val="0"/>
            <w:vAlign w:val="top"/>
          </w:tcPr>
          <w:p w14:paraId="4F22A78A">
            <w:pPr>
              <w:pStyle w:val="47"/>
              <w:rPr>
                <w:rFonts w:hint="eastAsia"/>
                <w:vertAlign w:val="baseline"/>
              </w:rPr>
            </w:pPr>
          </w:p>
        </w:tc>
        <w:tc>
          <w:tcPr>
            <w:tcW w:w="0" w:type="auto"/>
            <w:noWrap w:val="0"/>
            <w:vAlign w:val="top"/>
          </w:tcPr>
          <w:p w14:paraId="1BA21433">
            <w:pPr>
              <w:pStyle w:val="47"/>
              <w:rPr>
                <w:rFonts w:hint="eastAsia"/>
                <w:vertAlign w:val="baseline"/>
              </w:rPr>
            </w:pPr>
          </w:p>
        </w:tc>
      </w:tr>
      <w:tr w14:paraId="3D416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02ECF54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58</w:t>
            </w:r>
          </w:p>
        </w:tc>
        <w:tc>
          <w:tcPr>
            <w:tcW w:w="2250" w:type="dxa"/>
            <w:noWrap w:val="0"/>
            <w:vAlign w:val="center"/>
          </w:tcPr>
          <w:p w14:paraId="25FA71E4">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重铬酸钾</w:t>
            </w:r>
          </w:p>
        </w:tc>
        <w:tc>
          <w:tcPr>
            <w:tcW w:w="1080" w:type="dxa"/>
            <w:noWrap w:val="0"/>
            <w:vAlign w:val="bottom"/>
          </w:tcPr>
          <w:p w14:paraId="0CF4841A">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0" w:type="auto"/>
            <w:noWrap w:val="0"/>
            <w:vAlign w:val="top"/>
          </w:tcPr>
          <w:p w14:paraId="727C4D59">
            <w:pPr>
              <w:pStyle w:val="47"/>
              <w:rPr>
                <w:rFonts w:hint="eastAsia"/>
                <w:vertAlign w:val="baseline"/>
              </w:rPr>
            </w:pPr>
          </w:p>
        </w:tc>
        <w:tc>
          <w:tcPr>
            <w:tcW w:w="0" w:type="auto"/>
            <w:noWrap w:val="0"/>
            <w:vAlign w:val="top"/>
          </w:tcPr>
          <w:p w14:paraId="29A95EA4">
            <w:pPr>
              <w:pStyle w:val="47"/>
              <w:rPr>
                <w:rFonts w:hint="eastAsia"/>
                <w:vertAlign w:val="baseline"/>
              </w:rPr>
            </w:pPr>
          </w:p>
        </w:tc>
        <w:tc>
          <w:tcPr>
            <w:tcW w:w="0" w:type="auto"/>
            <w:noWrap w:val="0"/>
            <w:vAlign w:val="top"/>
          </w:tcPr>
          <w:p w14:paraId="6CBBB129">
            <w:pPr>
              <w:pStyle w:val="47"/>
              <w:rPr>
                <w:rFonts w:hint="eastAsia"/>
                <w:vertAlign w:val="baseline"/>
              </w:rPr>
            </w:pPr>
          </w:p>
        </w:tc>
        <w:tc>
          <w:tcPr>
            <w:tcW w:w="0" w:type="auto"/>
            <w:noWrap w:val="0"/>
            <w:vAlign w:val="top"/>
          </w:tcPr>
          <w:p w14:paraId="01DA06D1">
            <w:pPr>
              <w:pStyle w:val="47"/>
              <w:rPr>
                <w:rFonts w:hint="eastAsia"/>
                <w:vertAlign w:val="baseline"/>
              </w:rPr>
            </w:pPr>
          </w:p>
        </w:tc>
      </w:tr>
      <w:tr w14:paraId="490C0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2E7C4DB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59</w:t>
            </w:r>
          </w:p>
        </w:tc>
        <w:tc>
          <w:tcPr>
            <w:tcW w:w="2250" w:type="dxa"/>
            <w:noWrap w:val="0"/>
            <w:vAlign w:val="center"/>
          </w:tcPr>
          <w:p w14:paraId="18379E5C">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手传振动</w:t>
            </w:r>
          </w:p>
        </w:tc>
        <w:tc>
          <w:tcPr>
            <w:tcW w:w="1080" w:type="dxa"/>
            <w:noWrap w:val="0"/>
            <w:vAlign w:val="bottom"/>
          </w:tcPr>
          <w:p w14:paraId="7C0FE0E7">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0" w:type="auto"/>
            <w:noWrap w:val="0"/>
            <w:vAlign w:val="top"/>
          </w:tcPr>
          <w:p w14:paraId="73BC7AD6">
            <w:pPr>
              <w:pStyle w:val="47"/>
              <w:rPr>
                <w:rFonts w:hint="eastAsia"/>
                <w:vertAlign w:val="baseline"/>
              </w:rPr>
            </w:pPr>
          </w:p>
        </w:tc>
        <w:tc>
          <w:tcPr>
            <w:tcW w:w="0" w:type="auto"/>
            <w:noWrap w:val="0"/>
            <w:vAlign w:val="top"/>
          </w:tcPr>
          <w:p w14:paraId="30F10553">
            <w:pPr>
              <w:pStyle w:val="47"/>
              <w:rPr>
                <w:rFonts w:hint="eastAsia"/>
                <w:vertAlign w:val="baseline"/>
              </w:rPr>
            </w:pPr>
          </w:p>
        </w:tc>
        <w:tc>
          <w:tcPr>
            <w:tcW w:w="0" w:type="auto"/>
            <w:noWrap w:val="0"/>
            <w:vAlign w:val="top"/>
          </w:tcPr>
          <w:p w14:paraId="18FD2CBF">
            <w:pPr>
              <w:pStyle w:val="47"/>
              <w:rPr>
                <w:rFonts w:hint="eastAsia"/>
                <w:vertAlign w:val="baseline"/>
              </w:rPr>
            </w:pPr>
          </w:p>
        </w:tc>
        <w:tc>
          <w:tcPr>
            <w:tcW w:w="0" w:type="auto"/>
            <w:noWrap w:val="0"/>
            <w:vAlign w:val="top"/>
          </w:tcPr>
          <w:p w14:paraId="5F0F97A4">
            <w:pPr>
              <w:pStyle w:val="47"/>
              <w:rPr>
                <w:rFonts w:hint="eastAsia"/>
                <w:vertAlign w:val="baseline"/>
              </w:rPr>
            </w:pPr>
          </w:p>
        </w:tc>
      </w:tr>
      <w:tr w14:paraId="0B71D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392697B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w:t>
            </w:r>
          </w:p>
        </w:tc>
        <w:tc>
          <w:tcPr>
            <w:tcW w:w="2250" w:type="dxa"/>
            <w:noWrap w:val="0"/>
            <w:vAlign w:val="center"/>
          </w:tcPr>
          <w:p w14:paraId="55E3502C">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乙酸甲酯</w:t>
            </w:r>
          </w:p>
        </w:tc>
        <w:tc>
          <w:tcPr>
            <w:tcW w:w="1080" w:type="dxa"/>
            <w:noWrap w:val="0"/>
            <w:vAlign w:val="bottom"/>
          </w:tcPr>
          <w:p w14:paraId="3DE00629">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c>
          <w:tcPr>
            <w:tcW w:w="0" w:type="auto"/>
            <w:noWrap w:val="0"/>
            <w:vAlign w:val="top"/>
          </w:tcPr>
          <w:p w14:paraId="4F3525AC">
            <w:pPr>
              <w:pStyle w:val="47"/>
              <w:rPr>
                <w:rFonts w:hint="eastAsia"/>
                <w:vertAlign w:val="baseline"/>
              </w:rPr>
            </w:pPr>
          </w:p>
        </w:tc>
        <w:tc>
          <w:tcPr>
            <w:tcW w:w="0" w:type="auto"/>
            <w:noWrap w:val="0"/>
            <w:vAlign w:val="top"/>
          </w:tcPr>
          <w:p w14:paraId="7B415002">
            <w:pPr>
              <w:pStyle w:val="47"/>
              <w:rPr>
                <w:rFonts w:hint="eastAsia"/>
                <w:vertAlign w:val="baseline"/>
              </w:rPr>
            </w:pPr>
          </w:p>
        </w:tc>
        <w:tc>
          <w:tcPr>
            <w:tcW w:w="0" w:type="auto"/>
            <w:noWrap w:val="0"/>
            <w:vAlign w:val="top"/>
          </w:tcPr>
          <w:p w14:paraId="7438DE98">
            <w:pPr>
              <w:pStyle w:val="47"/>
              <w:rPr>
                <w:rFonts w:hint="eastAsia"/>
                <w:vertAlign w:val="baseline"/>
              </w:rPr>
            </w:pPr>
          </w:p>
        </w:tc>
        <w:tc>
          <w:tcPr>
            <w:tcW w:w="0" w:type="auto"/>
            <w:noWrap w:val="0"/>
            <w:vAlign w:val="top"/>
          </w:tcPr>
          <w:p w14:paraId="418D831D">
            <w:pPr>
              <w:pStyle w:val="47"/>
              <w:rPr>
                <w:rFonts w:hint="eastAsia"/>
                <w:vertAlign w:val="baseline"/>
              </w:rPr>
            </w:pPr>
          </w:p>
        </w:tc>
      </w:tr>
      <w:tr w14:paraId="240A2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65D609B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61</w:t>
            </w:r>
          </w:p>
        </w:tc>
        <w:tc>
          <w:tcPr>
            <w:tcW w:w="2250" w:type="dxa"/>
            <w:noWrap w:val="0"/>
            <w:vAlign w:val="center"/>
          </w:tcPr>
          <w:p w14:paraId="10313779">
            <w:pPr>
              <w:keepNext w:val="0"/>
              <w:keepLines w:val="0"/>
              <w:widowControl/>
              <w:suppressLineNumbers w:val="0"/>
              <w:jc w:val="center"/>
              <w:textAlignment w:val="center"/>
              <w:rPr>
                <w:rStyle w:val="236"/>
                <w:lang w:val="en-US" w:eastAsia="zh-CN" w:bidi="ar"/>
              </w:rPr>
            </w:pPr>
            <w:r>
              <w:rPr>
                <w:rFonts w:hint="eastAsia" w:ascii="宋体" w:hAnsi="宋体" w:eastAsia="宋体" w:cs="宋体"/>
                <w:i w:val="0"/>
                <w:iCs w:val="0"/>
                <w:color w:val="000000"/>
                <w:kern w:val="0"/>
                <w:sz w:val="22"/>
                <w:szCs w:val="22"/>
                <w:u w:val="none"/>
                <w:lang w:val="en-US" w:eastAsia="zh-CN" w:bidi="ar"/>
              </w:rPr>
              <w:t>丙酮</w:t>
            </w:r>
          </w:p>
        </w:tc>
        <w:tc>
          <w:tcPr>
            <w:tcW w:w="1080" w:type="dxa"/>
            <w:noWrap w:val="0"/>
            <w:vAlign w:val="bottom"/>
          </w:tcPr>
          <w:p w14:paraId="55E66CA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15</w:t>
            </w:r>
          </w:p>
        </w:tc>
        <w:tc>
          <w:tcPr>
            <w:tcW w:w="0" w:type="auto"/>
            <w:noWrap w:val="0"/>
            <w:vAlign w:val="top"/>
          </w:tcPr>
          <w:p w14:paraId="69D2689C">
            <w:pPr>
              <w:pStyle w:val="47"/>
              <w:rPr>
                <w:rFonts w:hint="eastAsia"/>
                <w:vertAlign w:val="baseline"/>
              </w:rPr>
            </w:pPr>
          </w:p>
        </w:tc>
        <w:tc>
          <w:tcPr>
            <w:tcW w:w="0" w:type="auto"/>
            <w:noWrap w:val="0"/>
            <w:vAlign w:val="top"/>
          </w:tcPr>
          <w:p w14:paraId="4639D6B9">
            <w:pPr>
              <w:pStyle w:val="47"/>
              <w:rPr>
                <w:rFonts w:hint="eastAsia"/>
                <w:vertAlign w:val="baseline"/>
              </w:rPr>
            </w:pPr>
          </w:p>
        </w:tc>
        <w:tc>
          <w:tcPr>
            <w:tcW w:w="0" w:type="auto"/>
            <w:noWrap w:val="0"/>
            <w:vAlign w:val="top"/>
          </w:tcPr>
          <w:p w14:paraId="7F3F3E9C">
            <w:pPr>
              <w:pStyle w:val="47"/>
              <w:rPr>
                <w:rFonts w:hint="eastAsia"/>
                <w:vertAlign w:val="baseline"/>
              </w:rPr>
            </w:pPr>
          </w:p>
        </w:tc>
        <w:tc>
          <w:tcPr>
            <w:tcW w:w="0" w:type="auto"/>
            <w:noWrap w:val="0"/>
            <w:vAlign w:val="top"/>
          </w:tcPr>
          <w:p w14:paraId="6BBF8685">
            <w:pPr>
              <w:pStyle w:val="47"/>
              <w:rPr>
                <w:rFonts w:hint="eastAsia"/>
                <w:vertAlign w:val="baseline"/>
              </w:rPr>
            </w:pPr>
          </w:p>
        </w:tc>
      </w:tr>
      <w:tr w14:paraId="1538D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3F829BA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62</w:t>
            </w:r>
          </w:p>
        </w:tc>
        <w:tc>
          <w:tcPr>
            <w:tcW w:w="2250" w:type="dxa"/>
            <w:noWrap w:val="0"/>
            <w:vAlign w:val="bottom"/>
          </w:tcPr>
          <w:p w14:paraId="0C2A809C">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氢氧化钾</w:t>
            </w:r>
          </w:p>
        </w:tc>
        <w:tc>
          <w:tcPr>
            <w:tcW w:w="1080" w:type="dxa"/>
            <w:noWrap w:val="0"/>
            <w:vAlign w:val="bottom"/>
          </w:tcPr>
          <w:p w14:paraId="7006ED34">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w:t>
            </w:r>
          </w:p>
        </w:tc>
        <w:tc>
          <w:tcPr>
            <w:tcW w:w="0" w:type="auto"/>
            <w:noWrap w:val="0"/>
            <w:vAlign w:val="top"/>
          </w:tcPr>
          <w:p w14:paraId="06E8C29C">
            <w:pPr>
              <w:pStyle w:val="47"/>
              <w:rPr>
                <w:rFonts w:hint="eastAsia"/>
                <w:vertAlign w:val="baseline"/>
              </w:rPr>
            </w:pPr>
          </w:p>
        </w:tc>
        <w:tc>
          <w:tcPr>
            <w:tcW w:w="0" w:type="auto"/>
            <w:noWrap w:val="0"/>
            <w:vAlign w:val="top"/>
          </w:tcPr>
          <w:p w14:paraId="471DBB5A">
            <w:pPr>
              <w:pStyle w:val="47"/>
              <w:rPr>
                <w:rFonts w:hint="eastAsia"/>
                <w:vertAlign w:val="baseline"/>
              </w:rPr>
            </w:pPr>
          </w:p>
        </w:tc>
        <w:tc>
          <w:tcPr>
            <w:tcW w:w="0" w:type="auto"/>
            <w:noWrap w:val="0"/>
            <w:vAlign w:val="top"/>
          </w:tcPr>
          <w:p w14:paraId="5E8B1B59">
            <w:pPr>
              <w:pStyle w:val="47"/>
              <w:rPr>
                <w:rFonts w:hint="eastAsia"/>
                <w:vertAlign w:val="baseline"/>
              </w:rPr>
            </w:pPr>
          </w:p>
        </w:tc>
        <w:tc>
          <w:tcPr>
            <w:tcW w:w="0" w:type="auto"/>
            <w:noWrap w:val="0"/>
            <w:vAlign w:val="top"/>
          </w:tcPr>
          <w:p w14:paraId="34F103E4">
            <w:pPr>
              <w:pStyle w:val="47"/>
              <w:rPr>
                <w:rFonts w:hint="eastAsia"/>
                <w:vertAlign w:val="baseline"/>
              </w:rPr>
            </w:pPr>
          </w:p>
        </w:tc>
      </w:tr>
      <w:tr w14:paraId="76D69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6AC1BFF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63</w:t>
            </w:r>
          </w:p>
        </w:tc>
        <w:tc>
          <w:tcPr>
            <w:tcW w:w="2250" w:type="dxa"/>
            <w:noWrap w:val="0"/>
            <w:vAlign w:val="bottom"/>
          </w:tcPr>
          <w:p w14:paraId="20AB0529">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糠醇</w:t>
            </w:r>
          </w:p>
        </w:tc>
        <w:tc>
          <w:tcPr>
            <w:tcW w:w="1080" w:type="dxa"/>
            <w:noWrap w:val="0"/>
            <w:vAlign w:val="bottom"/>
          </w:tcPr>
          <w:p w14:paraId="5AE4C89C">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0" w:type="auto"/>
            <w:noWrap w:val="0"/>
            <w:vAlign w:val="top"/>
          </w:tcPr>
          <w:p w14:paraId="28A9DD28">
            <w:pPr>
              <w:pStyle w:val="47"/>
              <w:rPr>
                <w:rFonts w:hint="eastAsia"/>
                <w:vertAlign w:val="baseline"/>
              </w:rPr>
            </w:pPr>
          </w:p>
        </w:tc>
        <w:tc>
          <w:tcPr>
            <w:tcW w:w="0" w:type="auto"/>
            <w:noWrap w:val="0"/>
            <w:vAlign w:val="top"/>
          </w:tcPr>
          <w:p w14:paraId="2BEEDDB0">
            <w:pPr>
              <w:pStyle w:val="47"/>
              <w:rPr>
                <w:rFonts w:hint="eastAsia"/>
                <w:vertAlign w:val="baseline"/>
              </w:rPr>
            </w:pPr>
          </w:p>
        </w:tc>
        <w:tc>
          <w:tcPr>
            <w:tcW w:w="0" w:type="auto"/>
            <w:noWrap w:val="0"/>
            <w:vAlign w:val="top"/>
          </w:tcPr>
          <w:p w14:paraId="1B3B2793">
            <w:pPr>
              <w:pStyle w:val="47"/>
              <w:rPr>
                <w:rFonts w:hint="eastAsia"/>
                <w:vertAlign w:val="baseline"/>
              </w:rPr>
            </w:pPr>
          </w:p>
        </w:tc>
        <w:tc>
          <w:tcPr>
            <w:tcW w:w="0" w:type="auto"/>
            <w:noWrap w:val="0"/>
            <w:vAlign w:val="top"/>
          </w:tcPr>
          <w:p w14:paraId="56FB7544">
            <w:pPr>
              <w:pStyle w:val="47"/>
              <w:rPr>
                <w:rFonts w:hint="eastAsia"/>
                <w:vertAlign w:val="baseline"/>
              </w:rPr>
            </w:pPr>
          </w:p>
        </w:tc>
      </w:tr>
      <w:tr w14:paraId="73364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369708E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64</w:t>
            </w:r>
          </w:p>
        </w:tc>
        <w:tc>
          <w:tcPr>
            <w:tcW w:w="2250" w:type="dxa"/>
            <w:noWrap w:val="0"/>
            <w:vAlign w:val="bottom"/>
          </w:tcPr>
          <w:p w14:paraId="3FCD15B8">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钡</w:t>
            </w:r>
          </w:p>
        </w:tc>
        <w:tc>
          <w:tcPr>
            <w:tcW w:w="1080" w:type="dxa"/>
            <w:noWrap w:val="0"/>
            <w:vAlign w:val="bottom"/>
          </w:tcPr>
          <w:p w14:paraId="2F13D061">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16</w:t>
            </w:r>
          </w:p>
        </w:tc>
        <w:tc>
          <w:tcPr>
            <w:tcW w:w="0" w:type="auto"/>
            <w:noWrap w:val="0"/>
            <w:vAlign w:val="top"/>
          </w:tcPr>
          <w:p w14:paraId="614C1AD4">
            <w:pPr>
              <w:pStyle w:val="47"/>
              <w:rPr>
                <w:rFonts w:hint="eastAsia"/>
                <w:vertAlign w:val="baseline"/>
              </w:rPr>
            </w:pPr>
          </w:p>
        </w:tc>
        <w:tc>
          <w:tcPr>
            <w:tcW w:w="0" w:type="auto"/>
            <w:noWrap w:val="0"/>
            <w:vAlign w:val="top"/>
          </w:tcPr>
          <w:p w14:paraId="6C76AD56">
            <w:pPr>
              <w:pStyle w:val="47"/>
              <w:rPr>
                <w:rFonts w:hint="eastAsia"/>
                <w:vertAlign w:val="baseline"/>
              </w:rPr>
            </w:pPr>
          </w:p>
        </w:tc>
        <w:tc>
          <w:tcPr>
            <w:tcW w:w="0" w:type="auto"/>
            <w:noWrap w:val="0"/>
            <w:vAlign w:val="top"/>
          </w:tcPr>
          <w:p w14:paraId="636361EF">
            <w:pPr>
              <w:pStyle w:val="47"/>
              <w:rPr>
                <w:rFonts w:hint="eastAsia"/>
                <w:vertAlign w:val="baseline"/>
              </w:rPr>
            </w:pPr>
          </w:p>
        </w:tc>
        <w:tc>
          <w:tcPr>
            <w:tcW w:w="0" w:type="auto"/>
            <w:noWrap w:val="0"/>
            <w:vAlign w:val="top"/>
          </w:tcPr>
          <w:p w14:paraId="2D48FF8D">
            <w:pPr>
              <w:pStyle w:val="47"/>
              <w:rPr>
                <w:rFonts w:hint="eastAsia"/>
                <w:vertAlign w:val="baseline"/>
              </w:rPr>
            </w:pPr>
          </w:p>
        </w:tc>
      </w:tr>
      <w:tr w14:paraId="15646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5D1ED70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65</w:t>
            </w:r>
          </w:p>
        </w:tc>
        <w:tc>
          <w:tcPr>
            <w:tcW w:w="2250" w:type="dxa"/>
            <w:noWrap w:val="0"/>
            <w:vAlign w:val="bottom"/>
          </w:tcPr>
          <w:p w14:paraId="29183F32">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氧化钙</w:t>
            </w:r>
          </w:p>
        </w:tc>
        <w:tc>
          <w:tcPr>
            <w:tcW w:w="1080" w:type="dxa"/>
            <w:noWrap w:val="0"/>
            <w:vAlign w:val="bottom"/>
          </w:tcPr>
          <w:p w14:paraId="24280D89">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17</w:t>
            </w:r>
          </w:p>
        </w:tc>
        <w:tc>
          <w:tcPr>
            <w:tcW w:w="0" w:type="auto"/>
            <w:noWrap w:val="0"/>
            <w:vAlign w:val="top"/>
          </w:tcPr>
          <w:p w14:paraId="2CFA2139">
            <w:pPr>
              <w:pStyle w:val="47"/>
              <w:rPr>
                <w:rFonts w:hint="eastAsia"/>
                <w:vertAlign w:val="baseline"/>
              </w:rPr>
            </w:pPr>
          </w:p>
        </w:tc>
        <w:tc>
          <w:tcPr>
            <w:tcW w:w="0" w:type="auto"/>
            <w:noWrap w:val="0"/>
            <w:vAlign w:val="top"/>
          </w:tcPr>
          <w:p w14:paraId="63A0B253">
            <w:pPr>
              <w:pStyle w:val="47"/>
              <w:rPr>
                <w:rFonts w:hint="eastAsia"/>
                <w:vertAlign w:val="baseline"/>
              </w:rPr>
            </w:pPr>
          </w:p>
        </w:tc>
        <w:tc>
          <w:tcPr>
            <w:tcW w:w="0" w:type="auto"/>
            <w:noWrap w:val="0"/>
            <w:vAlign w:val="top"/>
          </w:tcPr>
          <w:p w14:paraId="6C9FAA74">
            <w:pPr>
              <w:pStyle w:val="47"/>
              <w:rPr>
                <w:rFonts w:hint="eastAsia"/>
                <w:vertAlign w:val="baseline"/>
              </w:rPr>
            </w:pPr>
          </w:p>
        </w:tc>
        <w:tc>
          <w:tcPr>
            <w:tcW w:w="0" w:type="auto"/>
            <w:noWrap w:val="0"/>
            <w:vAlign w:val="top"/>
          </w:tcPr>
          <w:p w14:paraId="147F787F">
            <w:pPr>
              <w:pStyle w:val="47"/>
              <w:rPr>
                <w:rFonts w:hint="eastAsia"/>
                <w:vertAlign w:val="baseline"/>
              </w:rPr>
            </w:pPr>
          </w:p>
        </w:tc>
      </w:tr>
      <w:tr w14:paraId="415C0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07628FA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66</w:t>
            </w:r>
          </w:p>
        </w:tc>
        <w:tc>
          <w:tcPr>
            <w:tcW w:w="2250" w:type="dxa"/>
            <w:noWrap w:val="0"/>
            <w:vAlign w:val="bottom"/>
          </w:tcPr>
          <w:p w14:paraId="208203CF">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铅及化合物</w:t>
            </w:r>
          </w:p>
        </w:tc>
        <w:tc>
          <w:tcPr>
            <w:tcW w:w="1080" w:type="dxa"/>
            <w:noWrap w:val="0"/>
            <w:vAlign w:val="bottom"/>
          </w:tcPr>
          <w:p w14:paraId="763F0013">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0" w:type="auto"/>
            <w:noWrap w:val="0"/>
            <w:vAlign w:val="top"/>
          </w:tcPr>
          <w:p w14:paraId="37CF0FC7">
            <w:pPr>
              <w:pStyle w:val="47"/>
              <w:rPr>
                <w:rFonts w:hint="eastAsia"/>
                <w:vertAlign w:val="baseline"/>
              </w:rPr>
            </w:pPr>
          </w:p>
        </w:tc>
        <w:tc>
          <w:tcPr>
            <w:tcW w:w="0" w:type="auto"/>
            <w:noWrap w:val="0"/>
            <w:vAlign w:val="top"/>
          </w:tcPr>
          <w:p w14:paraId="299E11BF">
            <w:pPr>
              <w:pStyle w:val="47"/>
              <w:rPr>
                <w:rFonts w:hint="eastAsia"/>
                <w:vertAlign w:val="baseline"/>
              </w:rPr>
            </w:pPr>
          </w:p>
        </w:tc>
        <w:tc>
          <w:tcPr>
            <w:tcW w:w="0" w:type="auto"/>
            <w:noWrap w:val="0"/>
            <w:vAlign w:val="top"/>
          </w:tcPr>
          <w:p w14:paraId="37DB63EA">
            <w:pPr>
              <w:pStyle w:val="47"/>
              <w:rPr>
                <w:rFonts w:hint="eastAsia"/>
                <w:vertAlign w:val="baseline"/>
              </w:rPr>
            </w:pPr>
          </w:p>
        </w:tc>
        <w:tc>
          <w:tcPr>
            <w:tcW w:w="0" w:type="auto"/>
            <w:noWrap w:val="0"/>
            <w:vAlign w:val="top"/>
          </w:tcPr>
          <w:p w14:paraId="22B6EC71">
            <w:pPr>
              <w:pStyle w:val="47"/>
              <w:rPr>
                <w:rFonts w:hint="eastAsia"/>
                <w:vertAlign w:val="baseline"/>
              </w:rPr>
            </w:pPr>
          </w:p>
        </w:tc>
      </w:tr>
      <w:tr w14:paraId="26A11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4194C71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67</w:t>
            </w:r>
          </w:p>
        </w:tc>
        <w:tc>
          <w:tcPr>
            <w:tcW w:w="2250" w:type="dxa"/>
            <w:noWrap w:val="0"/>
            <w:vAlign w:val="bottom"/>
          </w:tcPr>
          <w:p w14:paraId="623C5BEF">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玻璃钢粉尘</w:t>
            </w:r>
          </w:p>
        </w:tc>
        <w:tc>
          <w:tcPr>
            <w:tcW w:w="1080" w:type="dxa"/>
            <w:noWrap w:val="0"/>
            <w:vAlign w:val="bottom"/>
          </w:tcPr>
          <w:p w14:paraId="3C44D349">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7</w:t>
            </w:r>
          </w:p>
        </w:tc>
        <w:tc>
          <w:tcPr>
            <w:tcW w:w="0" w:type="auto"/>
            <w:noWrap w:val="0"/>
            <w:vAlign w:val="top"/>
          </w:tcPr>
          <w:p w14:paraId="5D609CB6">
            <w:pPr>
              <w:pStyle w:val="47"/>
              <w:rPr>
                <w:rFonts w:hint="eastAsia"/>
                <w:vertAlign w:val="baseline"/>
              </w:rPr>
            </w:pPr>
          </w:p>
        </w:tc>
        <w:tc>
          <w:tcPr>
            <w:tcW w:w="0" w:type="auto"/>
            <w:noWrap w:val="0"/>
            <w:vAlign w:val="top"/>
          </w:tcPr>
          <w:p w14:paraId="4A5985C1">
            <w:pPr>
              <w:pStyle w:val="47"/>
              <w:rPr>
                <w:rFonts w:hint="eastAsia"/>
                <w:vertAlign w:val="baseline"/>
              </w:rPr>
            </w:pPr>
          </w:p>
        </w:tc>
        <w:tc>
          <w:tcPr>
            <w:tcW w:w="0" w:type="auto"/>
            <w:noWrap w:val="0"/>
            <w:vAlign w:val="top"/>
          </w:tcPr>
          <w:p w14:paraId="02499F9B">
            <w:pPr>
              <w:pStyle w:val="47"/>
              <w:rPr>
                <w:rFonts w:hint="eastAsia"/>
                <w:vertAlign w:val="baseline"/>
              </w:rPr>
            </w:pPr>
          </w:p>
        </w:tc>
        <w:tc>
          <w:tcPr>
            <w:tcW w:w="0" w:type="auto"/>
            <w:noWrap w:val="0"/>
            <w:vAlign w:val="top"/>
          </w:tcPr>
          <w:p w14:paraId="3532F8B2">
            <w:pPr>
              <w:pStyle w:val="47"/>
              <w:rPr>
                <w:rFonts w:hint="eastAsia"/>
                <w:vertAlign w:val="baseline"/>
              </w:rPr>
            </w:pPr>
          </w:p>
        </w:tc>
      </w:tr>
      <w:tr w14:paraId="162BB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0F14DF3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68</w:t>
            </w:r>
          </w:p>
        </w:tc>
        <w:tc>
          <w:tcPr>
            <w:tcW w:w="2250" w:type="dxa"/>
            <w:noWrap w:val="0"/>
            <w:vAlign w:val="bottom"/>
          </w:tcPr>
          <w:p w14:paraId="6E09493B">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木粉尘</w:t>
            </w:r>
          </w:p>
        </w:tc>
        <w:tc>
          <w:tcPr>
            <w:tcW w:w="1080" w:type="dxa"/>
            <w:noWrap w:val="0"/>
            <w:vAlign w:val="bottom"/>
          </w:tcPr>
          <w:p w14:paraId="2B930A69">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0" w:type="auto"/>
            <w:noWrap w:val="0"/>
            <w:vAlign w:val="top"/>
          </w:tcPr>
          <w:p w14:paraId="1356949F">
            <w:pPr>
              <w:pStyle w:val="47"/>
              <w:rPr>
                <w:rFonts w:hint="eastAsia"/>
                <w:vertAlign w:val="baseline"/>
              </w:rPr>
            </w:pPr>
          </w:p>
        </w:tc>
        <w:tc>
          <w:tcPr>
            <w:tcW w:w="0" w:type="auto"/>
            <w:noWrap w:val="0"/>
            <w:vAlign w:val="top"/>
          </w:tcPr>
          <w:p w14:paraId="1867F7DD">
            <w:pPr>
              <w:pStyle w:val="47"/>
              <w:rPr>
                <w:rFonts w:hint="eastAsia"/>
                <w:vertAlign w:val="baseline"/>
              </w:rPr>
            </w:pPr>
          </w:p>
        </w:tc>
        <w:tc>
          <w:tcPr>
            <w:tcW w:w="0" w:type="auto"/>
            <w:noWrap w:val="0"/>
            <w:vAlign w:val="top"/>
          </w:tcPr>
          <w:p w14:paraId="7AA4D212">
            <w:pPr>
              <w:pStyle w:val="47"/>
              <w:rPr>
                <w:rFonts w:hint="eastAsia"/>
                <w:vertAlign w:val="baseline"/>
              </w:rPr>
            </w:pPr>
          </w:p>
        </w:tc>
        <w:tc>
          <w:tcPr>
            <w:tcW w:w="0" w:type="auto"/>
            <w:noWrap w:val="0"/>
            <w:vAlign w:val="top"/>
          </w:tcPr>
          <w:p w14:paraId="1395326A">
            <w:pPr>
              <w:pStyle w:val="47"/>
              <w:rPr>
                <w:rFonts w:hint="eastAsia"/>
                <w:vertAlign w:val="baseline"/>
              </w:rPr>
            </w:pPr>
          </w:p>
        </w:tc>
      </w:tr>
      <w:tr w14:paraId="383A7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00F969D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69</w:t>
            </w:r>
          </w:p>
        </w:tc>
        <w:tc>
          <w:tcPr>
            <w:tcW w:w="2250" w:type="dxa"/>
            <w:noWrap w:val="0"/>
            <w:vAlign w:val="center"/>
          </w:tcPr>
          <w:p w14:paraId="6DB4DF0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电离辐射(X射线）</w:t>
            </w:r>
          </w:p>
        </w:tc>
        <w:tc>
          <w:tcPr>
            <w:tcW w:w="1080" w:type="dxa"/>
            <w:noWrap w:val="0"/>
            <w:vAlign w:val="bottom"/>
          </w:tcPr>
          <w:p w14:paraId="7802D2DA">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0" w:type="auto"/>
            <w:noWrap w:val="0"/>
            <w:vAlign w:val="top"/>
          </w:tcPr>
          <w:p w14:paraId="7E6F1B6C">
            <w:pPr>
              <w:pStyle w:val="47"/>
              <w:rPr>
                <w:rFonts w:hint="eastAsia"/>
                <w:vertAlign w:val="baseline"/>
              </w:rPr>
            </w:pPr>
          </w:p>
        </w:tc>
        <w:tc>
          <w:tcPr>
            <w:tcW w:w="0" w:type="auto"/>
            <w:noWrap w:val="0"/>
            <w:vAlign w:val="top"/>
          </w:tcPr>
          <w:p w14:paraId="76592F09">
            <w:pPr>
              <w:pStyle w:val="47"/>
              <w:rPr>
                <w:rFonts w:hint="eastAsia"/>
                <w:vertAlign w:val="baseline"/>
              </w:rPr>
            </w:pPr>
          </w:p>
        </w:tc>
        <w:tc>
          <w:tcPr>
            <w:tcW w:w="0" w:type="auto"/>
            <w:noWrap w:val="0"/>
            <w:vAlign w:val="top"/>
          </w:tcPr>
          <w:p w14:paraId="18756786">
            <w:pPr>
              <w:pStyle w:val="47"/>
              <w:rPr>
                <w:rFonts w:hint="eastAsia"/>
                <w:vertAlign w:val="baseline"/>
              </w:rPr>
            </w:pPr>
          </w:p>
        </w:tc>
        <w:tc>
          <w:tcPr>
            <w:tcW w:w="0" w:type="auto"/>
            <w:noWrap w:val="0"/>
            <w:vAlign w:val="top"/>
          </w:tcPr>
          <w:p w14:paraId="3CC0B501">
            <w:pPr>
              <w:pStyle w:val="47"/>
              <w:rPr>
                <w:rFonts w:hint="eastAsia"/>
                <w:vertAlign w:val="baseline"/>
              </w:rPr>
            </w:pPr>
          </w:p>
        </w:tc>
      </w:tr>
      <w:tr w14:paraId="68374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61" w:type="dxa"/>
            <w:noWrap w:val="0"/>
            <w:vAlign w:val="center"/>
          </w:tcPr>
          <w:p w14:paraId="0DB2C76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70</w:t>
            </w:r>
          </w:p>
        </w:tc>
        <w:tc>
          <w:tcPr>
            <w:tcW w:w="2250" w:type="dxa"/>
            <w:noWrap w:val="0"/>
            <w:vAlign w:val="center"/>
          </w:tcPr>
          <w:p w14:paraId="6CE3285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职业健康现状评价</w:t>
            </w:r>
          </w:p>
        </w:tc>
        <w:tc>
          <w:tcPr>
            <w:tcW w:w="1080" w:type="dxa"/>
            <w:noWrap w:val="0"/>
            <w:vAlign w:val="center"/>
          </w:tcPr>
          <w:p w14:paraId="21767C4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9</w:t>
            </w:r>
          </w:p>
        </w:tc>
        <w:tc>
          <w:tcPr>
            <w:tcW w:w="0" w:type="auto"/>
            <w:noWrap w:val="0"/>
            <w:vAlign w:val="top"/>
          </w:tcPr>
          <w:p w14:paraId="35F0C860">
            <w:pPr>
              <w:pStyle w:val="47"/>
              <w:rPr>
                <w:rFonts w:hint="eastAsia"/>
                <w:vertAlign w:val="baseline"/>
              </w:rPr>
            </w:pPr>
          </w:p>
        </w:tc>
        <w:tc>
          <w:tcPr>
            <w:tcW w:w="0" w:type="auto"/>
            <w:noWrap w:val="0"/>
            <w:vAlign w:val="top"/>
          </w:tcPr>
          <w:p w14:paraId="03D727A6">
            <w:pPr>
              <w:pStyle w:val="47"/>
              <w:rPr>
                <w:rFonts w:hint="eastAsia"/>
                <w:vertAlign w:val="baseline"/>
              </w:rPr>
            </w:pPr>
          </w:p>
        </w:tc>
        <w:tc>
          <w:tcPr>
            <w:tcW w:w="0" w:type="auto"/>
            <w:noWrap w:val="0"/>
            <w:vAlign w:val="top"/>
          </w:tcPr>
          <w:p w14:paraId="2DADBA42">
            <w:pPr>
              <w:pStyle w:val="47"/>
              <w:rPr>
                <w:rFonts w:hint="eastAsia"/>
                <w:vertAlign w:val="baseline"/>
              </w:rPr>
            </w:pPr>
          </w:p>
        </w:tc>
        <w:tc>
          <w:tcPr>
            <w:tcW w:w="0" w:type="auto"/>
            <w:noWrap w:val="0"/>
            <w:vAlign w:val="top"/>
          </w:tcPr>
          <w:p w14:paraId="4E53D493">
            <w:pPr>
              <w:pStyle w:val="47"/>
              <w:rPr>
                <w:rFonts w:hint="eastAsia"/>
                <w:vertAlign w:val="baseline"/>
              </w:rPr>
            </w:pPr>
          </w:p>
        </w:tc>
      </w:tr>
    </w:tbl>
    <w:p w14:paraId="015B2959">
      <w:pPr>
        <w:jc w:val="center"/>
        <w:rPr>
          <w:rFonts w:hint="eastAsia" w:eastAsia="黑体"/>
          <w:b/>
          <w:bCs/>
          <w:sz w:val="28"/>
        </w:rPr>
      </w:pPr>
    </w:p>
    <w:p w14:paraId="1C9AE857">
      <w:pPr>
        <w:rPr>
          <w:rFonts w:hint="eastAsia" w:eastAsia="黑体"/>
          <w:b/>
          <w:bCs/>
          <w:sz w:val="28"/>
        </w:rPr>
      </w:pPr>
      <w:r>
        <w:rPr>
          <w:rFonts w:hint="eastAsia" w:eastAsia="黑体"/>
          <w:b/>
          <w:bCs/>
          <w:sz w:val="28"/>
        </w:rPr>
        <w:br w:type="page"/>
      </w:r>
    </w:p>
    <w:p w14:paraId="6616D12C">
      <w:pPr>
        <w:jc w:val="center"/>
        <w:rPr>
          <w:rFonts w:eastAsia="黑体"/>
          <w:b/>
          <w:bCs/>
          <w:sz w:val="28"/>
        </w:rPr>
      </w:pPr>
      <w:r>
        <w:rPr>
          <w:rFonts w:hint="eastAsia" w:eastAsia="黑体"/>
          <w:b/>
          <w:bCs/>
          <w:sz w:val="28"/>
        </w:rPr>
        <w:t>相关条款偏离表（含商务偏离及技术偏离）</w:t>
      </w:r>
    </w:p>
    <w:tbl>
      <w:tblPr>
        <w:tblStyle w:val="4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62965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0AAF023">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序号</w:t>
            </w:r>
          </w:p>
        </w:tc>
        <w:tc>
          <w:tcPr>
            <w:tcW w:w="4140" w:type="dxa"/>
            <w:gridSpan w:val="2"/>
            <w:vAlign w:val="center"/>
          </w:tcPr>
          <w:p w14:paraId="72CAAA69">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招标文件条款</w:t>
            </w:r>
          </w:p>
        </w:tc>
        <w:tc>
          <w:tcPr>
            <w:tcW w:w="3554" w:type="dxa"/>
            <w:vMerge w:val="restart"/>
            <w:vAlign w:val="center"/>
          </w:tcPr>
          <w:p w14:paraId="77296F8D">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偏离内容</w:t>
            </w:r>
          </w:p>
        </w:tc>
      </w:tr>
      <w:tr w14:paraId="01371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2BCB8BD">
            <w:pPr>
              <w:rPr>
                <w:rFonts w:hint="eastAsia" w:ascii="仿宋_GB2312" w:hAnsi="仿宋_GB2312" w:eastAsia="仿宋_GB2312" w:cs="仿宋_GB2312"/>
                <w:i w:val="0"/>
                <w:iCs w:val="0"/>
                <w:color w:val="000000"/>
                <w:kern w:val="0"/>
                <w:sz w:val="24"/>
                <w:szCs w:val="24"/>
                <w:u w:val="none"/>
                <w:lang w:val="en-US" w:eastAsia="zh-CN" w:bidi="ar"/>
              </w:rPr>
            </w:pPr>
          </w:p>
        </w:tc>
        <w:tc>
          <w:tcPr>
            <w:tcW w:w="1080" w:type="dxa"/>
            <w:vAlign w:val="center"/>
          </w:tcPr>
          <w:p w14:paraId="20962E7C">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条款号</w:t>
            </w:r>
          </w:p>
        </w:tc>
        <w:tc>
          <w:tcPr>
            <w:tcW w:w="3060" w:type="dxa"/>
            <w:vAlign w:val="center"/>
          </w:tcPr>
          <w:p w14:paraId="38264424">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条款要求</w:t>
            </w:r>
          </w:p>
        </w:tc>
        <w:tc>
          <w:tcPr>
            <w:tcW w:w="3554" w:type="dxa"/>
            <w:vMerge w:val="continue"/>
            <w:vAlign w:val="center"/>
          </w:tcPr>
          <w:p w14:paraId="696C849D">
            <w:pPr>
              <w:rPr>
                <w:rFonts w:hint="eastAsia" w:ascii="仿宋_GB2312" w:hAnsi="仿宋_GB2312" w:eastAsia="仿宋_GB2312" w:cs="仿宋_GB2312"/>
                <w:i w:val="0"/>
                <w:iCs w:val="0"/>
                <w:color w:val="000000"/>
                <w:kern w:val="0"/>
                <w:sz w:val="24"/>
                <w:szCs w:val="24"/>
                <w:u w:val="none"/>
                <w:lang w:val="en-US" w:eastAsia="zh-CN" w:bidi="ar"/>
              </w:rPr>
            </w:pPr>
          </w:p>
        </w:tc>
      </w:tr>
      <w:tr w14:paraId="038A1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3EA633C">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w:t>
            </w:r>
          </w:p>
        </w:tc>
        <w:tc>
          <w:tcPr>
            <w:tcW w:w="1080" w:type="dxa"/>
            <w:vAlign w:val="center"/>
          </w:tcPr>
          <w:p w14:paraId="320820E0">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5F82F0CB">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382FD772">
            <w:pPr>
              <w:rPr>
                <w:rFonts w:hint="eastAsia" w:ascii="仿宋_GB2312" w:hAnsi="仿宋_GB2312" w:eastAsia="仿宋_GB2312" w:cs="仿宋_GB2312"/>
                <w:i w:val="0"/>
                <w:iCs w:val="0"/>
                <w:color w:val="000000"/>
                <w:kern w:val="0"/>
                <w:sz w:val="24"/>
                <w:szCs w:val="24"/>
                <w:u w:val="none"/>
                <w:lang w:val="en-US" w:eastAsia="zh-CN" w:bidi="ar"/>
              </w:rPr>
            </w:pPr>
          </w:p>
        </w:tc>
      </w:tr>
      <w:tr w14:paraId="0C9FD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4ABA6">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w:t>
            </w:r>
          </w:p>
        </w:tc>
        <w:tc>
          <w:tcPr>
            <w:tcW w:w="1080" w:type="dxa"/>
            <w:vAlign w:val="center"/>
          </w:tcPr>
          <w:p w14:paraId="38315D9E">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5BFE9E5D">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4A0496EF">
            <w:pPr>
              <w:rPr>
                <w:rFonts w:hint="eastAsia" w:ascii="仿宋_GB2312" w:hAnsi="仿宋_GB2312" w:eastAsia="仿宋_GB2312" w:cs="仿宋_GB2312"/>
                <w:i w:val="0"/>
                <w:iCs w:val="0"/>
                <w:color w:val="000000"/>
                <w:kern w:val="0"/>
                <w:sz w:val="24"/>
                <w:szCs w:val="24"/>
                <w:u w:val="none"/>
                <w:lang w:val="en-US" w:eastAsia="zh-CN" w:bidi="ar"/>
              </w:rPr>
            </w:pPr>
          </w:p>
        </w:tc>
      </w:tr>
      <w:tr w14:paraId="0730C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6A605F">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3</w:t>
            </w:r>
          </w:p>
        </w:tc>
        <w:tc>
          <w:tcPr>
            <w:tcW w:w="1080" w:type="dxa"/>
            <w:vAlign w:val="center"/>
          </w:tcPr>
          <w:p w14:paraId="23804881">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736E5DD2">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2DF1702F">
            <w:pPr>
              <w:rPr>
                <w:rFonts w:hint="eastAsia" w:ascii="仿宋_GB2312" w:hAnsi="仿宋_GB2312" w:eastAsia="仿宋_GB2312" w:cs="仿宋_GB2312"/>
                <w:i w:val="0"/>
                <w:iCs w:val="0"/>
                <w:color w:val="000000"/>
                <w:kern w:val="0"/>
                <w:sz w:val="24"/>
                <w:szCs w:val="24"/>
                <w:u w:val="none"/>
                <w:lang w:val="en-US" w:eastAsia="zh-CN" w:bidi="ar"/>
              </w:rPr>
            </w:pPr>
          </w:p>
        </w:tc>
      </w:tr>
      <w:tr w14:paraId="34A85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D4BFDF">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4</w:t>
            </w:r>
          </w:p>
        </w:tc>
        <w:tc>
          <w:tcPr>
            <w:tcW w:w="1080" w:type="dxa"/>
            <w:vAlign w:val="center"/>
          </w:tcPr>
          <w:p w14:paraId="779D5045">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49072825">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24F0080B">
            <w:pPr>
              <w:rPr>
                <w:rFonts w:hint="eastAsia" w:ascii="仿宋_GB2312" w:hAnsi="仿宋_GB2312" w:eastAsia="仿宋_GB2312" w:cs="仿宋_GB2312"/>
                <w:i w:val="0"/>
                <w:iCs w:val="0"/>
                <w:color w:val="000000"/>
                <w:kern w:val="0"/>
                <w:sz w:val="24"/>
                <w:szCs w:val="24"/>
                <w:u w:val="none"/>
                <w:lang w:val="en-US" w:eastAsia="zh-CN" w:bidi="ar"/>
              </w:rPr>
            </w:pPr>
          </w:p>
        </w:tc>
      </w:tr>
      <w:tr w14:paraId="0F29B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5607EA8">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5</w:t>
            </w:r>
          </w:p>
        </w:tc>
        <w:tc>
          <w:tcPr>
            <w:tcW w:w="1080" w:type="dxa"/>
            <w:vAlign w:val="center"/>
          </w:tcPr>
          <w:p w14:paraId="75381E2C">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304AE35A">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3A23051C">
            <w:pPr>
              <w:rPr>
                <w:rFonts w:hint="eastAsia" w:ascii="仿宋_GB2312" w:hAnsi="仿宋_GB2312" w:eastAsia="仿宋_GB2312" w:cs="仿宋_GB2312"/>
                <w:i w:val="0"/>
                <w:iCs w:val="0"/>
                <w:color w:val="000000"/>
                <w:kern w:val="0"/>
                <w:sz w:val="24"/>
                <w:szCs w:val="24"/>
                <w:u w:val="none"/>
                <w:lang w:val="en-US" w:eastAsia="zh-CN" w:bidi="ar"/>
              </w:rPr>
            </w:pPr>
          </w:p>
        </w:tc>
      </w:tr>
      <w:tr w14:paraId="5B9B4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A15282">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6</w:t>
            </w:r>
          </w:p>
        </w:tc>
        <w:tc>
          <w:tcPr>
            <w:tcW w:w="1080" w:type="dxa"/>
            <w:vAlign w:val="center"/>
          </w:tcPr>
          <w:p w14:paraId="0A2F0B17">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456F295B">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4E79B2E8">
            <w:pPr>
              <w:rPr>
                <w:rFonts w:hint="eastAsia" w:ascii="仿宋_GB2312" w:hAnsi="仿宋_GB2312" w:eastAsia="仿宋_GB2312" w:cs="仿宋_GB2312"/>
                <w:i w:val="0"/>
                <w:iCs w:val="0"/>
                <w:color w:val="000000"/>
                <w:kern w:val="0"/>
                <w:sz w:val="24"/>
                <w:szCs w:val="24"/>
                <w:u w:val="none"/>
                <w:lang w:val="en-US" w:eastAsia="zh-CN" w:bidi="ar"/>
              </w:rPr>
            </w:pPr>
          </w:p>
        </w:tc>
      </w:tr>
      <w:tr w14:paraId="1C5EE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522C42F">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7</w:t>
            </w:r>
          </w:p>
        </w:tc>
        <w:tc>
          <w:tcPr>
            <w:tcW w:w="1080" w:type="dxa"/>
            <w:vAlign w:val="center"/>
          </w:tcPr>
          <w:p w14:paraId="06E568F4">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1B60B3BF">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3CD61318">
            <w:pPr>
              <w:rPr>
                <w:rFonts w:hint="eastAsia" w:ascii="仿宋_GB2312" w:hAnsi="仿宋_GB2312" w:eastAsia="仿宋_GB2312" w:cs="仿宋_GB2312"/>
                <w:i w:val="0"/>
                <w:iCs w:val="0"/>
                <w:color w:val="000000"/>
                <w:kern w:val="0"/>
                <w:sz w:val="24"/>
                <w:szCs w:val="24"/>
                <w:u w:val="none"/>
                <w:lang w:val="en-US" w:eastAsia="zh-CN" w:bidi="ar"/>
              </w:rPr>
            </w:pPr>
          </w:p>
        </w:tc>
      </w:tr>
      <w:tr w14:paraId="0AB78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8541696">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8</w:t>
            </w:r>
          </w:p>
        </w:tc>
        <w:tc>
          <w:tcPr>
            <w:tcW w:w="1080" w:type="dxa"/>
            <w:vAlign w:val="center"/>
          </w:tcPr>
          <w:p w14:paraId="055DA0E5">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25A945D7">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46D6A932">
            <w:pPr>
              <w:rPr>
                <w:rFonts w:hint="eastAsia" w:ascii="仿宋_GB2312" w:hAnsi="仿宋_GB2312" w:eastAsia="仿宋_GB2312" w:cs="仿宋_GB2312"/>
                <w:i w:val="0"/>
                <w:iCs w:val="0"/>
                <w:color w:val="000000"/>
                <w:kern w:val="0"/>
                <w:sz w:val="24"/>
                <w:szCs w:val="24"/>
                <w:u w:val="none"/>
                <w:lang w:val="en-US" w:eastAsia="zh-CN" w:bidi="ar"/>
              </w:rPr>
            </w:pPr>
          </w:p>
        </w:tc>
      </w:tr>
      <w:tr w14:paraId="1A224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39694CE">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9</w:t>
            </w:r>
          </w:p>
        </w:tc>
        <w:tc>
          <w:tcPr>
            <w:tcW w:w="1080" w:type="dxa"/>
            <w:vAlign w:val="center"/>
          </w:tcPr>
          <w:p w14:paraId="380101BD">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50358E18">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6A4B67DF">
            <w:pPr>
              <w:rPr>
                <w:rFonts w:hint="eastAsia" w:ascii="仿宋_GB2312" w:hAnsi="仿宋_GB2312" w:eastAsia="仿宋_GB2312" w:cs="仿宋_GB2312"/>
                <w:i w:val="0"/>
                <w:iCs w:val="0"/>
                <w:color w:val="000000"/>
                <w:kern w:val="0"/>
                <w:sz w:val="24"/>
                <w:szCs w:val="24"/>
                <w:u w:val="none"/>
                <w:lang w:val="en-US" w:eastAsia="zh-CN" w:bidi="ar"/>
              </w:rPr>
            </w:pPr>
          </w:p>
        </w:tc>
      </w:tr>
      <w:tr w14:paraId="5C67F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826C2BE">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10</w:t>
            </w:r>
          </w:p>
        </w:tc>
        <w:tc>
          <w:tcPr>
            <w:tcW w:w="1080" w:type="dxa"/>
            <w:vAlign w:val="center"/>
          </w:tcPr>
          <w:p w14:paraId="45C4E038">
            <w:pPr>
              <w:rPr>
                <w:rFonts w:hint="eastAsia" w:ascii="仿宋_GB2312" w:hAnsi="仿宋_GB2312" w:eastAsia="仿宋_GB2312" w:cs="仿宋_GB2312"/>
                <w:i w:val="0"/>
                <w:iCs w:val="0"/>
                <w:color w:val="000000"/>
                <w:kern w:val="0"/>
                <w:sz w:val="24"/>
                <w:szCs w:val="24"/>
                <w:u w:val="none"/>
                <w:lang w:val="en-US" w:eastAsia="zh-CN" w:bidi="ar"/>
              </w:rPr>
            </w:pPr>
          </w:p>
        </w:tc>
        <w:tc>
          <w:tcPr>
            <w:tcW w:w="3060" w:type="dxa"/>
            <w:vAlign w:val="center"/>
          </w:tcPr>
          <w:p w14:paraId="0F4D4478">
            <w:pPr>
              <w:rPr>
                <w:rFonts w:hint="eastAsia" w:ascii="仿宋_GB2312" w:hAnsi="仿宋_GB2312" w:eastAsia="仿宋_GB2312" w:cs="仿宋_GB2312"/>
                <w:i w:val="0"/>
                <w:iCs w:val="0"/>
                <w:color w:val="000000"/>
                <w:kern w:val="0"/>
                <w:sz w:val="24"/>
                <w:szCs w:val="24"/>
                <w:u w:val="none"/>
                <w:lang w:val="en-US" w:eastAsia="zh-CN" w:bidi="ar"/>
              </w:rPr>
            </w:pPr>
          </w:p>
        </w:tc>
        <w:tc>
          <w:tcPr>
            <w:tcW w:w="3554" w:type="dxa"/>
            <w:vAlign w:val="center"/>
          </w:tcPr>
          <w:p w14:paraId="6D1C68AE">
            <w:pPr>
              <w:rPr>
                <w:rFonts w:hint="eastAsia" w:ascii="仿宋_GB2312" w:hAnsi="仿宋_GB2312" w:eastAsia="仿宋_GB2312" w:cs="仿宋_GB2312"/>
                <w:i w:val="0"/>
                <w:iCs w:val="0"/>
                <w:color w:val="000000"/>
                <w:kern w:val="0"/>
                <w:sz w:val="24"/>
                <w:szCs w:val="24"/>
                <w:u w:val="none"/>
                <w:lang w:val="en-US" w:eastAsia="zh-CN" w:bidi="ar"/>
              </w:rPr>
            </w:pPr>
          </w:p>
        </w:tc>
      </w:tr>
    </w:tbl>
    <w:p w14:paraId="1CA78D45">
      <w:pPr>
        <w:rPr>
          <w:rFonts w:hint="eastAsia" w:ascii="仿宋_GB2312" w:hAnsi="仿宋_GB2312" w:eastAsia="仿宋_GB2312" w:cs="仿宋_GB2312"/>
          <w:i w:val="0"/>
          <w:iCs w:val="0"/>
          <w:color w:val="000000"/>
          <w:kern w:val="0"/>
          <w:sz w:val="24"/>
          <w:szCs w:val="24"/>
          <w:u w:val="none"/>
          <w:lang w:val="en-US" w:eastAsia="zh-CN" w:bidi="ar"/>
        </w:rPr>
      </w:pPr>
    </w:p>
    <w:p w14:paraId="427B7697">
      <w:pP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投标人名称（盖章）：              法定代表人或授权代表签字：</w:t>
      </w:r>
    </w:p>
    <w:p w14:paraId="19B10CE0">
      <w:pPr>
        <w:rPr>
          <w:rFonts w:hint="eastAsia" w:ascii="仿宋_GB2312" w:hAnsi="仿宋_GB2312" w:eastAsia="仿宋_GB2312" w:cs="仿宋_GB2312"/>
          <w:i w:val="0"/>
          <w:iCs w:val="0"/>
          <w:color w:val="000000"/>
          <w:kern w:val="0"/>
          <w:sz w:val="24"/>
          <w:szCs w:val="24"/>
          <w:u w:val="none"/>
          <w:lang w:val="en-US" w:eastAsia="zh-CN" w:bidi="ar"/>
        </w:rPr>
      </w:pPr>
    </w:p>
    <w:p w14:paraId="22EDEB97">
      <w:pPr>
        <w:rPr>
          <w:rFonts w:hint="eastAsia" w:ascii="仿宋_GB2312" w:hAnsi="仿宋_GB2312" w:eastAsia="仿宋_GB2312" w:cs="仿宋_GB2312"/>
          <w:i w:val="0"/>
          <w:iCs w:val="0"/>
          <w:color w:val="000000"/>
          <w:kern w:val="0"/>
          <w:sz w:val="24"/>
          <w:szCs w:val="24"/>
          <w:u w:val="none"/>
          <w:lang w:val="en-US" w:eastAsia="zh-CN" w:bidi="ar"/>
        </w:rPr>
      </w:pPr>
    </w:p>
    <w:p w14:paraId="2EC6DF5B">
      <w:pPr>
        <w:rPr>
          <w:rFonts w:hint="eastAsia" w:hAnsi="宋体" w:eastAsia="宋体" w:cs="宋体"/>
          <w:b/>
          <w:bCs/>
          <w:color w:val="000000"/>
          <w:sz w:val="24"/>
          <w:szCs w:val="24"/>
          <w:highlight w:val="none"/>
        </w:rPr>
      </w:pPr>
      <w:r>
        <w:rPr>
          <w:rFonts w:hint="eastAsia" w:ascii="仿宋_GB2312" w:hAnsi="仿宋_GB2312" w:eastAsia="仿宋_GB2312" w:cs="仿宋_GB2312"/>
          <w:i w:val="0"/>
          <w:iCs w:val="0"/>
          <w:color w:val="000000"/>
          <w:kern w:val="0"/>
          <w:sz w:val="24"/>
          <w:szCs w:val="24"/>
          <w:u w:val="none"/>
          <w:lang w:val="en-US" w:eastAsia="zh-CN" w:bidi="ar"/>
        </w:rPr>
        <w:t>注：为避免歧义，无偏离也应要提报该表，并注明“无”字。如无该表则即使在其它部分已反映，将也被视为“无偏离”。</w:t>
      </w:r>
      <w:r>
        <w:rPr>
          <w:rFonts w:hint="eastAsia" w:hAnsi="宋体" w:eastAsia="宋体" w:cs="宋体"/>
          <w:b/>
          <w:bCs/>
          <w:color w:val="000000"/>
          <w:sz w:val="24"/>
          <w:szCs w:val="24"/>
          <w:highlight w:val="none"/>
        </w:rPr>
        <w:br w:type="page"/>
      </w:r>
    </w:p>
    <w:p w14:paraId="0B13CA40">
      <w:pPr>
        <w:pStyle w:val="2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5"/>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6"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7"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8"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9" cstate="print"/>
                    <a:srcRect/>
                    <a:stretch>
                      <a:fillRect/>
                    </a:stretch>
                  </pic:blipFill>
                  <pic:spPr>
                    <a:xfrm>
                      <a:off x="0" y="0"/>
                      <a:ext cx="5760085" cy="2853055"/>
                    </a:xfrm>
                    <a:prstGeom prst="rect">
                      <a:avLst/>
                    </a:prstGeom>
                  </pic:spPr>
                </pic:pic>
              </a:graphicData>
            </a:graphic>
          </wp:inline>
        </w:drawing>
      </w:r>
    </w:p>
    <w:p w14:paraId="619779B8">
      <w:pPr>
        <w:numPr>
          <w:ilvl w:val="0"/>
          <w:numId w:val="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0"/>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货物 / 安全消防</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安全环保部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6B81821E">
      <w:pPr>
        <w:outlineLvl w:val="9"/>
        <w:rPr>
          <w:rFonts w:hint="default"/>
          <w:lang w:val="en-US" w:eastAsia="zh-CN"/>
        </w:rPr>
        <w:sectPr>
          <w:headerReference r:id="rId9" w:type="first"/>
          <w:footerReference r:id="rId11" w:type="first"/>
          <w:headerReference r:id="rId8" w:type="default"/>
          <w:footerReference r:id="rId10"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2"/>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eastAsia="宋体" w:cs="宋体"/>
          <w:sz w:val="24"/>
          <w:szCs w:val="24"/>
        </w:rPr>
        <w:t>http</w:t>
      </w:r>
      <w:r>
        <w:rPr>
          <w:rStyle w:val="54"/>
          <w:rFonts w:hint="eastAsia" w:ascii="宋体" w:hAnsi="宋体" w:eastAsia="宋体" w:cs="宋体"/>
          <w:sz w:val="24"/>
          <w:szCs w:val="24"/>
          <w:lang w:val="en-US" w:eastAsia="zh-CN"/>
        </w:rPr>
        <w:t>s</w:t>
      </w:r>
      <w:r>
        <w:rPr>
          <w:rStyle w:val="54"/>
          <w:rFonts w:hint="eastAsia" w:ascii="宋体" w:hAnsi="宋体" w:eastAsia="宋体" w:cs="宋体"/>
          <w:sz w:val="24"/>
          <w:szCs w:val="24"/>
        </w:rPr>
        <w:t>://ecaitong.sinotruk.com:8012/</w:t>
      </w:r>
      <w:r>
        <w:rPr>
          <w:rStyle w:val="54"/>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3" cstate="print"/>
                    <a:srcRect/>
                    <a:stretch>
                      <a:fillRect/>
                    </a:stretch>
                  </pic:blipFill>
                  <pic:spPr>
                    <a:xfrm>
                      <a:off x="0" y="0"/>
                      <a:ext cx="5760085" cy="2269490"/>
                    </a:xfrm>
                    <a:prstGeom prst="rect">
                      <a:avLst/>
                    </a:prstGeom>
                  </pic:spPr>
                </pic:pic>
              </a:graphicData>
            </a:graphic>
          </wp:inline>
        </w:drawing>
      </w:r>
    </w:p>
    <w:p w14:paraId="7F5F97E1">
      <w:pPr>
        <w:pStyle w:val="24"/>
      </w:pPr>
    </w:p>
    <w:p w14:paraId="44F04E35">
      <w:pPr>
        <w:pStyle w:val="24"/>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4"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5"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6"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7"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8" cstate="print"/>
                    <a:srcRect/>
                    <a:stretch>
                      <a:fillRect/>
                    </a:stretch>
                  </pic:blipFill>
                  <pic:spPr>
                    <a:xfrm>
                      <a:off x="0" y="0"/>
                      <a:ext cx="5760085" cy="1956435"/>
                    </a:xfrm>
                    <a:prstGeom prst="rect">
                      <a:avLst/>
                    </a:prstGeom>
                  </pic:spPr>
                </pic:pic>
              </a:graphicData>
            </a:graphic>
          </wp:inline>
        </w:drawing>
      </w:r>
    </w:p>
    <w:p w14:paraId="3FF7DF5D">
      <w:pPr>
        <w:pStyle w:val="24"/>
        <w:rPr>
          <w:rFonts w:hAnsi="宋体" w:eastAsia="宋体" w:cs="Times New Roman"/>
          <w:b/>
          <w:color w:val="000000"/>
          <w:sz w:val="24"/>
          <w:szCs w:val="24"/>
        </w:rPr>
      </w:pPr>
    </w:p>
    <w:p w14:paraId="3CEE3B78">
      <w:pPr>
        <w:pStyle w:val="24"/>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12" w:type="default"/>
      <w:footerReference r:id="rId13"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ED90B">
    <w:pPr>
      <w:pStyle w:val="30"/>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C13F392">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C13F392">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7EFE1">
    <w:pPr>
      <w:pStyle w:val="3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EA18FA4">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6EA18FA4">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30"/>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3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29C55">
    <w:pPr>
      <w:pStyle w:val="3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1"/>
    </w:pPr>
  </w:p>
  <w:p w14:paraId="75DC59E1">
    <w:pPr>
      <w:pStyle w:val="3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1"/>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4BF83F"/>
    <w:multiLevelType w:val="singleLevel"/>
    <w:tmpl w:val="F54BF83F"/>
    <w:lvl w:ilvl="0" w:tentative="0">
      <w:start w:val="1"/>
      <w:numFmt w:val="decimal"/>
      <w:suff w:val="space"/>
      <w:lvlText w:val="%1."/>
      <w:lvlJc w:val="left"/>
      <w:pPr>
        <w:ind w:left="0" w:firstLine="0"/>
      </w:pPr>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3">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48C2B2A8"/>
    <w:multiLevelType w:val="singleLevel"/>
    <w:tmpl w:val="48C2B2A8"/>
    <w:lvl w:ilvl="0" w:tentative="0">
      <w:start w:val="1"/>
      <w:numFmt w:val="decimal"/>
      <w:suff w:val="nothing"/>
      <w:lvlText w:val="%1、"/>
      <w:lvlJc w:val="left"/>
    </w:lvl>
  </w:abstractNum>
  <w:abstractNum w:abstractNumId="6">
    <w:nsid w:val="4AF0723E"/>
    <w:multiLevelType w:val="singleLevel"/>
    <w:tmpl w:val="4AF0723E"/>
    <w:lvl w:ilvl="0" w:tentative="0">
      <w:start w:val="2"/>
      <w:numFmt w:val="chineseCounting"/>
      <w:suff w:val="nothing"/>
      <w:lvlText w:val="%1、"/>
      <w:lvlJc w:val="left"/>
      <w:rPr>
        <w:rFonts w:hint="eastAsia"/>
      </w:rPr>
    </w:lvl>
  </w:abstractNum>
  <w:abstractNum w:abstractNumId="7">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8">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7"/>
  </w:num>
  <w:num w:numId="2">
    <w:abstractNumId w:val="2"/>
  </w:num>
  <w:num w:numId="3">
    <w:abstractNumId w:val="8"/>
  </w:num>
  <w:num w:numId="4">
    <w:abstractNumId w:val="10"/>
  </w:num>
  <w:num w:numId="5">
    <w:abstractNumId w:val="4"/>
  </w:num>
  <w:num w:numId="6">
    <w:abstractNumId w:val="3"/>
  </w:num>
  <w:num w:numId="7">
    <w:abstractNumId w:val="9"/>
  </w:num>
  <w:num w:numId="8">
    <w:abstractNumId w:val="5"/>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68F55E3"/>
    <w:rsid w:val="09756E61"/>
    <w:rsid w:val="0AE0655C"/>
    <w:rsid w:val="0BEB0202"/>
    <w:rsid w:val="0D326CC2"/>
    <w:rsid w:val="0EA03360"/>
    <w:rsid w:val="10FE7942"/>
    <w:rsid w:val="13451748"/>
    <w:rsid w:val="1378147A"/>
    <w:rsid w:val="13D35827"/>
    <w:rsid w:val="1868332D"/>
    <w:rsid w:val="1DA82577"/>
    <w:rsid w:val="1E1170AC"/>
    <w:rsid w:val="22A44CDF"/>
    <w:rsid w:val="24552511"/>
    <w:rsid w:val="25F44B01"/>
    <w:rsid w:val="2698099F"/>
    <w:rsid w:val="29C928E7"/>
    <w:rsid w:val="2A7C02EC"/>
    <w:rsid w:val="2A8F7CD5"/>
    <w:rsid w:val="2B3F4DD2"/>
    <w:rsid w:val="2B9654FA"/>
    <w:rsid w:val="2DD3682B"/>
    <w:rsid w:val="2E7345D1"/>
    <w:rsid w:val="353F5A8C"/>
    <w:rsid w:val="36DE1355"/>
    <w:rsid w:val="393D26BB"/>
    <w:rsid w:val="3A5B7C10"/>
    <w:rsid w:val="3C3170AD"/>
    <w:rsid w:val="3D9C2881"/>
    <w:rsid w:val="3F801B0E"/>
    <w:rsid w:val="413C1020"/>
    <w:rsid w:val="41A55A6F"/>
    <w:rsid w:val="429D2840"/>
    <w:rsid w:val="46F41277"/>
    <w:rsid w:val="48A82A9E"/>
    <w:rsid w:val="4A082E0A"/>
    <w:rsid w:val="4AC268B8"/>
    <w:rsid w:val="4CC51E60"/>
    <w:rsid w:val="4CD949FD"/>
    <w:rsid w:val="4F4A4FC8"/>
    <w:rsid w:val="50D74B46"/>
    <w:rsid w:val="51654692"/>
    <w:rsid w:val="54D67D81"/>
    <w:rsid w:val="54D7260C"/>
    <w:rsid w:val="57E02431"/>
    <w:rsid w:val="58055C15"/>
    <w:rsid w:val="58AE4B70"/>
    <w:rsid w:val="5AA3574A"/>
    <w:rsid w:val="5B316C0F"/>
    <w:rsid w:val="5F377063"/>
    <w:rsid w:val="5FF411EE"/>
    <w:rsid w:val="62E50A5D"/>
    <w:rsid w:val="633A3E82"/>
    <w:rsid w:val="673F2C72"/>
    <w:rsid w:val="68C06BDA"/>
    <w:rsid w:val="69F8009E"/>
    <w:rsid w:val="6AB76068"/>
    <w:rsid w:val="6C9132F0"/>
    <w:rsid w:val="6D5B701C"/>
    <w:rsid w:val="6D8937F5"/>
    <w:rsid w:val="736A2597"/>
    <w:rsid w:val="74995770"/>
    <w:rsid w:val="75CD3E17"/>
    <w:rsid w:val="76683156"/>
    <w:rsid w:val="79392733"/>
    <w:rsid w:val="7A8F4EBB"/>
    <w:rsid w:val="7B802C44"/>
    <w:rsid w:val="7FC912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1"/>
    <w:qFormat/>
    <w:uiPriority w:val="0"/>
    <w:pPr>
      <w:keepNext/>
      <w:keepLines/>
      <w:spacing w:before="340" w:after="330" w:line="576" w:lineRule="auto"/>
      <w:outlineLvl w:val="0"/>
    </w:pPr>
    <w:rPr>
      <w:b/>
      <w:kern w:val="44"/>
      <w:sz w:val="44"/>
      <w:lang w:val="zh-CN"/>
    </w:rPr>
  </w:style>
  <w:style w:type="paragraph" w:styleId="4">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6"/>
    <w:qFormat/>
    <w:uiPriority w:val="0"/>
    <w:pPr>
      <w:keepNext/>
      <w:keepLines/>
      <w:spacing w:before="280" w:after="290" w:line="372" w:lineRule="auto"/>
      <w:outlineLvl w:val="4"/>
    </w:pPr>
    <w:rPr>
      <w:b/>
      <w:sz w:val="28"/>
      <w:lang w:val="zh-CN"/>
    </w:rPr>
  </w:style>
  <w:style w:type="paragraph" w:styleId="9">
    <w:name w:val="heading 6"/>
    <w:basedOn w:val="1"/>
    <w:next w:val="8"/>
    <w:link w:val="67"/>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68"/>
    <w:qFormat/>
    <w:uiPriority w:val="0"/>
    <w:pPr>
      <w:keepNext/>
      <w:keepLines/>
      <w:spacing w:before="240" w:after="64" w:line="317" w:lineRule="auto"/>
      <w:outlineLvl w:val="6"/>
    </w:pPr>
    <w:rPr>
      <w:b/>
      <w:sz w:val="24"/>
      <w:lang w:val="zh-CN"/>
    </w:rPr>
  </w:style>
  <w:style w:type="paragraph" w:styleId="11">
    <w:name w:val="heading 8"/>
    <w:basedOn w:val="1"/>
    <w:next w:val="8"/>
    <w:link w:val="69"/>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77"/>
    <w:qFormat/>
    <w:uiPriority w:val="99"/>
    <w:rPr>
      <w:sz w:val="24"/>
    </w:rPr>
  </w:style>
  <w:style w:type="paragraph" w:styleId="8">
    <w:name w:val="Normal Indent"/>
    <w:basedOn w:val="1"/>
    <w:link w:val="64"/>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5"/>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1"/>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5"/>
    <w:qFormat/>
    <w:uiPriority w:val="0"/>
    <w:pPr>
      <w:adjustRightInd w:val="0"/>
      <w:spacing w:line="360" w:lineRule="atLeast"/>
      <w:textAlignment w:val="baseline"/>
    </w:pPr>
    <w:rPr>
      <w:kern w:val="0"/>
      <w:sz w:val="24"/>
      <w:lang w:val="zh-CN"/>
    </w:rPr>
  </w:style>
  <w:style w:type="paragraph" w:styleId="19">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Indent"/>
    <w:basedOn w:val="1"/>
    <w:link w:val="110"/>
    <w:qFormat/>
    <w:uiPriority w:val="0"/>
    <w:pPr>
      <w:ind w:firstLine="360"/>
    </w:pPr>
    <w:rPr>
      <w:kern w:val="0"/>
      <w:sz w:val="28"/>
      <w:szCs w:val="24"/>
    </w:rPr>
  </w:style>
  <w:style w:type="paragraph" w:styleId="21">
    <w:name w:val="Block Text"/>
    <w:basedOn w:val="1"/>
    <w:qFormat/>
    <w:uiPriority w:val="0"/>
    <w:pPr>
      <w:ind w:left="-540" w:right="-1054"/>
    </w:pPr>
    <w:rPr>
      <w:sz w:val="28"/>
    </w:rPr>
  </w:style>
  <w:style w:type="paragraph" w:styleId="22">
    <w:name w:val="toc 5"/>
    <w:basedOn w:val="1"/>
    <w:next w:val="1"/>
    <w:qFormat/>
    <w:uiPriority w:val="0"/>
    <w:pPr>
      <w:ind w:left="1680" w:leftChars="800"/>
    </w:pPr>
  </w:style>
  <w:style w:type="paragraph" w:styleId="23">
    <w:name w:val="toc 3"/>
    <w:basedOn w:val="1"/>
    <w:next w:val="1"/>
    <w:qFormat/>
    <w:uiPriority w:val="39"/>
    <w:pPr>
      <w:ind w:left="840" w:leftChars="400"/>
    </w:pPr>
  </w:style>
  <w:style w:type="paragraph" w:styleId="24">
    <w:name w:val="Plain Text"/>
    <w:basedOn w:val="1"/>
    <w:link w:val="88"/>
    <w:qFormat/>
    <w:uiPriority w:val="99"/>
    <w:pPr>
      <w:overflowPunct w:val="0"/>
      <w:spacing w:line="360" w:lineRule="auto"/>
    </w:pPr>
    <w:rPr>
      <w:rFonts w:ascii="宋体" w:hAnsi="Courier New" w:eastAsia="仿宋_GB2312"/>
      <w:sz w:val="24"/>
      <w:lang w:val="zh-CN"/>
    </w:r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8"/>
    <w:next w:val="18"/>
    <w:link w:val="120"/>
    <w:qFormat/>
    <w:uiPriority w:val="0"/>
    <w:pPr>
      <w:adjustRightInd/>
      <w:spacing w:line="240" w:lineRule="auto"/>
      <w:textAlignment w:val="auto"/>
    </w:pPr>
  </w:style>
  <w:style w:type="paragraph" w:styleId="46">
    <w:name w:val="Body Text First Indent"/>
    <w:basedOn w:val="2"/>
    <w:link w:val="121"/>
    <w:qFormat/>
    <w:uiPriority w:val="0"/>
    <w:pPr>
      <w:spacing w:after="120"/>
      <w:ind w:firstLine="420" w:firstLineChars="100"/>
    </w:pPr>
    <w:rPr>
      <w:rFonts w:ascii="宋体" w:hAnsi="宋体"/>
      <w:color w:val="000000"/>
      <w:lang w:val="zh-CN"/>
    </w:rPr>
  </w:style>
  <w:style w:type="paragraph" w:styleId="47">
    <w:name w:val="Body Text First Indent 2"/>
    <w:basedOn w:val="20"/>
    <w:next w:val="1"/>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3"/>
    <w:qFormat/>
    <w:uiPriority w:val="0"/>
    <w:rPr>
      <w:b/>
      <w:kern w:val="44"/>
      <w:sz w:val="44"/>
      <w:lang w:val="zh-CN" w:eastAsia="zh-CN"/>
    </w:rPr>
  </w:style>
  <w:style w:type="character" w:customStyle="1" w:styleId="62">
    <w:name w:val="标题 2 字符"/>
    <w:link w:val="4"/>
    <w:qFormat/>
    <w:uiPriority w:val="0"/>
    <w:rPr>
      <w:rFonts w:ascii="Arial" w:hAnsi="Arial" w:eastAsia="黑体"/>
      <w:b/>
      <w:sz w:val="32"/>
      <w:lang w:val="zh-CN" w:eastAsia="zh-CN"/>
    </w:rPr>
  </w:style>
  <w:style w:type="character" w:customStyle="1" w:styleId="63">
    <w:name w:val="标题 3 字符"/>
    <w:link w:val="5"/>
    <w:qFormat/>
    <w:uiPriority w:val="0"/>
    <w:rPr>
      <w:b/>
      <w:sz w:val="32"/>
      <w:lang w:val="zh-CN" w:eastAsia="zh-CN"/>
    </w:rPr>
  </w:style>
  <w:style w:type="character" w:customStyle="1" w:styleId="64">
    <w:name w:val="正文缩进 字符"/>
    <w:link w:val="8"/>
    <w:qFormat/>
    <w:uiPriority w:val="0"/>
    <w:rPr>
      <w:rFonts w:eastAsia="宋体"/>
      <w:lang w:val="en-US" w:eastAsia="zh-CN" w:bidi="ar-SA"/>
    </w:rPr>
  </w:style>
  <w:style w:type="character" w:customStyle="1" w:styleId="65">
    <w:name w:val="标题 4 字符"/>
    <w:link w:val="6"/>
    <w:qFormat/>
    <w:uiPriority w:val="0"/>
    <w:rPr>
      <w:rFonts w:ascii="Arial" w:hAnsi="Arial" w:eastAsia="黑体"/>
      <w:b/>
      <w:kern w:val="2"/>
      <w:sz w:val="28"/>
      <w:lang w:val="zh-CN" w:eastAsia="zh-CN"/>
    </w:rPr>
  </w:style>
  <w:style w:type="character" w:customStyle="1" w:styleId="66">
    <w:name w:val="标题 5 字符"/>
    <w:link w:val="7"/>
    <w:qFormat/>
    <w:uiPriority w:val="0"/>
    <w:rPr>
      <w:b/>
      <w:kern w:val="2"/>
      <w:sz w:val="28"/>
      <w:lang w:val="zh-CN" w:eastAsia="zh-CN"/>
    </w:rPr>
  </w:style>
  <w:style w:type="character" w:customStyle="1" w:styleId="67">
    <w:name w:val="标题 6 字符"/>
    <w:link w:val="9"/>
    <w:qFormat/>
    <w:uiPriority w:val="0"/>
    <w:rPr>
      <w:rFonts w:ascii="Arial" w:hAnsi="Arial" w:eastAsia="黑体"/>
      <w:b/>
      <w:kern w:val="2"/>
      <w:sz w:val="24"/>
      <w:lang w:val="zh-CN" w:eastAsia="zh-CN"/>
    </w:rPr>
  </w:style>
  <w:style w:type="character" w:customStyle="1" w:styleId="68">
    <w:name w:val="标题 7 字符"/>
    <w:link w:val="10"/>
    <w:qFormat/>
    <w:uiPriority w:val="0"/>
    <w:rPr>
      <w:b/>
      <w:kern w:val="2"/>
      <w:sz w:val="24"/>
      <w:lang w:val="zh-CN" w:eastAsia="zh-CN"/>
    </w:rPr>
  </w:style>
  <w:style w:type="character" w:customStyle="1" w:styleId="69">
    <w:name w:val="标题 8 字符"/>
    <w:link w:val="11"/>
    <w:qFormat/>
    <w:uiPriority w:val="0"/>
    <w:rPr>
      <w:rFonts w:ascii="Arial" w:hAnsi="Arial" w:eastAsia="黑体"/>
      <w:kern w:val="2"/>
      <w:sz w:val="24"/>
      <w:lang w:val="zh-CN" w:eastAsia="zh-CN"/>
    </w:rPr>
  </w:style>
  <w:style w:type="character" w:customStyle="1" w:styleId="70">
    <w:name w:val="标题 9 字符"/>
    <w:link w:val="12"/>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2"/>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9"/>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4"/>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8"/>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7"/>
    <w:qFormat/>
    <w:uiPriority w:val="0"/>
    <w:rPr>
      <w:rFonts w:eastAsia="宋体"/>
      <w:kern w:val="2"/>
      <w:sz w:val="21"/>
      <w:szCs w:val="24"/>
      <w:lang w:val="en-US" w:eastAsia="zh-CN" w:bidi="ar-SA"/>
    </w:rPr>
  </w:style>
  <w:style w:type="character" w:customStyle="1" w:styleId="110">
    <w:name w:val="正文文本缩进 字符"/>
    <w:link w:val="20"/>
    <w:qFormat/>
    <w:uiPriority w:val="0"/>
    <w:rPr>
      <w:rFonts w:eastAsia="宋体"/>
      <w:sz w:val="28"/>
      <w:szCs w:val="24"/>
      <w:lang w:val="en-US" w:eastAsia="zh-CN" w:bidi="ar-SA"/>
    </w:rPr>
  </w:style>
  <w:style w:type="character" w:customStyle="1" w:styleId="111">
    <w:name w:val="文档结构图 字符"/>
    <w:link w:val="16"/>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4"/>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8"/>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4"/>
    <w:qFormat/>
    <w:uiPriority w:val="2"/>
    <w:pPr>
      <w:numPr>
        <w:ilvl w:val="0"/>
        <w:numId w:val="1"/>
      </w:numPr>
      <w:spacing w:line="360" w:lineRule="auto"/>
      <w:outlineLvl w:val="2"/>
    </w:pPr>
    <w:rPr>
      <w:b/>
    </w:rPr>
  </w:style>
  <w:style w:type="paragraph" w:customStyle="1" w:styleId="229">
    <w:name w:val="标书正文格式"/>
    <w:basedOn w:val="24"/>
    <w:qFormat/>
    <w:uiPriority w:val="0"/>
    <w:pPr>
      <w:spacing w:line="360" w:lineRule="auto"/>
      <w:ind w:firstLine="200" w:firstLineChars="200"/>
    </w:pPr>
    <w:rPr>
      <w:rFonts w:hAnsi="宋体"/>
      <w:color w:val="000000"/>
      <w:sz w:val="24"/>
      <w:szCs w:val="24"/>
    </w:rPr>
  </w:style>
  <w:style w:type="paragraph" w:customStyle="1" w:styleId="230">
    <w:name w:val="（4）级标题"/>
    <w:basedOn w:val="24"/>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4"/>
    <w:qFormat/>
    <w:uiPriority w:val="1"/>
    <w:pPr>
      <w:numPr>
        <w:ilvl w:val="0"/>
        <w:numId w:val="3"/>
      </w:numPr>
      <w:spacing w:line="360" w:lineRule="auto"/>
      <w:ind w:left="420"/>
      <w:outlineLvl w:val="1"/>
    </w:pPr>
    <w:rPr>
      <w:rFonts w:ascii="黑体" w:eastAsia="黑体"/>
      <w:b/>
      <w:bCs/>
      <w:sz w:val="28"/>
    </w:rPr>
  </w:style>
  <w:style w:type="character" w:customStyle="1" w:styleId="235">
    <w:name w:val="font21"/>
    <w:basedOn w:val="50"/>
    <w:qFormat/>
    <w:uiPriority w:val="0"/>
    <w:rPr>
      <w:rFonts w:hint="eastAsia" w:ascii="宋体" w:hAnsi="宋体" w:eastAsia="宋体" w:cs="宋体"/>
      <w:color w:val="000000"/>
      <w:sz w:val="24"/>
      <w:szCs w:val="24"/>
      <w:u w:val="none"/>
    </w:rPr>
  </w:style>
  <w:style w:type="character" w:customStyle="1" w:styleId="236">
    <w:name w:val="font11"/>
    <w:basedOn w:val="50"/>
    <w:qFormat/>
    <w:uiPriority w:val="0"/>
    <w:rPr>
      <w:rFonts w:hint="eastAsia" w:ascii="宋体" w:hAnsi="宋体" w:eastAsia="宋体" w:cs="宋体"/>
      <w:color w:val="000000"/>
      <w:sz w:val="24"/>
      <w:szCs w:val="24"/>
      <w:u w:val="single"/>
    </w:rPr>
  </w:style>
  <w:style w:type="paragraph" w:customStyle="1" w:styleId="237">
    <w:name w:val="首行缩进"/>
    <w:basedOn w:val="1"/>
    <w:qFormat/>
    <w:uiPriority w:val="0"/>
    <w:pPr>
      <w:spacing w:line="360" w:lineRule="auto"/>
      <w:ind w:firstLine="480" w:firstLineChars="200"/>
    </w:pPr>
    <w:rPr>
      <w:rFonts w:ascii="宋体" w:hAnsi="宋体" w:cs="宋体"/>
      <w:kern w:val="0"/>
      <w:sz w:val="24"/>
    </w:rPr>
  </w:style>
  <w:style w:type="paragraph" w:customStyle="1" w:styleId="238">
    <w:name w:val="标书表格"/>
    <w:basedOn w:val="1"/>
    <w:qFormat/>
    <w:uiPriority w:val="0"/>
    <w:pPr>
      <w:jc w:val="center"/>
    </w:pPr>
    <w:rPr>
      <w:b/>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31</Pages>
  <Words>2345</Words>
  <Characters>2549</Characters>
  <Lines>52</Lines>
  <Paragraphs>14</Paragraphs>
  <TotalTime>10</TotalTime>
  <ScaleCrop>false</ScaleCrop>
  <LinksUpToDate>false</LinksUpToDate>
  <CharactersWithSpaces>2605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卜剑锋</cp:lastModifiedBy>
  <cp:lastPrinted>2020-01-08T06:44:00Z</cp:lastPrinted>
  <dcterms:modified xsi:type="dcterms:W3CDTF">2025-12-12T01:29:09Z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Base Target">
    <vt:lpwstr>_blank</vt:lpwstr>
  </property>
  <property fmtid="{D5CDD505-2E9C-101B-9397-08002B2CF9AE}" pid="4" name="ICV">
    <vt:lpwstr>22304F94B46B46CE92574CA2C0C3D3DD_13</vt:lpwstr>
  </property>
  <property fmtid="{D5CDD505-2E9C-101B-9397-08002B2CF9AE}" pid="5" name="KSOTemplateDocerSaveRecord">
    <vt:lpwstr>eyJoZGlkIjoiYzc3ODk5MWQ2ODkxYjIzNzI1YmVhYjkyYmE4NWMzNGUiLCJ1c2VySWQiOiIyNTA0NTg1ODYifQ==</vt:lpwstr>
  </property>
</Properties>
</file>